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B8" w:rsidRPr="00767705" w:rsidRDefault="003462A9" w:rsidP="003A634C">
      <w:pPr>
        <w:spacing w:after="0" w:line="0" w:lineRule="atLeast"/>
        <w:jc w:val="center"/>
        <w:rPr>
          <w:rFonts w:ascii="Comic Sans MS" w:eastAsia="Times New Roman" w:hAnsi="Comic Sans MS" w:cs="Arial"/>
          <w:b/>
          <w:bCs/>
          <w:iCs/>
          <w:lang w:eastAsia="es-ES"/>
        </w:rPr>
      </w:pPr>
      <w:r w:rsidRPr="00767705">
        <w:rPr>
          <w:rFonts w:ascii="Comic Sans MS" w:eastAsia="Times New Roman" w:hAnsi="Comic Sans MS" w:cs="Arial"/>
          <w:b/>
          <w:bCs/>
          <w:iCs/>
          <w:lang w:eastAsia="es-ES"/>
        </w:rPr>
        <w:t>ACTIVI</w:t>
      </w:r>
      <w:r w:rsidR="00B04AB8" w:rsidRPr="00767705">
        <w:rPr>
          <w:rFonts w:ascii="Comic Sans MS" w:eastAsia="Times New Roman" w:hAnsi="Comic Sans MS" w:cs="Arial"/>
          <w:b/>
          <w:bCs/>
          <w:iCs/>
          <w:lang w:eastAsia="es-ES"/>
        </w:rPr>
        <w:t>DADES DE REFUERZO</w:t>
      </w:r>
    </w:p>
    <w:p w:rsidR="003462A9" w:rsidRPr="003462A9" w:rsidRDefault="00B04AB8" w:rsidP="0067582B">
      <w:pPr>
        <w:spacing w:after="0" w:line="0" w:lineRule="atLeast"/>
        <w:jc w:val="center"/>
        <w:rPr>
          <w:rFonts w:ascii="Comic Sans MS" w:eastAsia="Times New Roman" w:hAnsi="Comic Sans MS" w:cs="Arial"/>
          <w:lang w:eastAsia="es-ES"/>
        </w:rPr>
      </w:pPr>
      <w:r w:rsidRPr="00767705">
        <w:rPr>
          <w:rFonts w:ascii="Comic Sans MS" w:eastAsia="Times New Roman" w:hAnsi="Comic Sans MS" w:cs="Arial"/>
          <w:b/>
          <w:bCs/>
          <w:iCs/>
          <w:lang w:eastAsia="es-ES"/>
        </w:rPr>
        <w:t xml:space="preserve">UNIDAD </w:t>
      </w:r>
      <w:r w:rsidR="009F5B7D">
        <w:rPr>
          <w:rFonts w:ascii="Comic Sans MS" w:eastAsia="Times New Roman" w:hAnsi="Comic Sans MS" w:cs="Arial"/>
          <w:b/>
          <w:bCs/>
          <w:iCs/>
          <w:lang w:eastAsia="es-ES"/>
        </w:rPr>
        <w:t>5. La piratería es noticia</w:t>
      </w:r>
    </w:p>
    <w:p w:rsidR="00853D50" w:rsidRPr="00746E9A" w:rsidRDefault="00853D50" w:rsidP="0067582B">
      <w:pPr>
        <w:spacing w:after="0" w:line="0" w:lineRule="atLeast"/>
        <w:rPr>
          <w:rFonts w:ascii="Comic Sans MS" w:hAnsi="Comic Sans MS"/>
        </w:rPr>
      </w:pPr>
    </w:p>
    <w:p w:rsidR="009F5B7D" w:rsidRDefault="00853D50" w:rsidP="009F5B7D">
      <w:pPr>
        <w:pStyle w:val="western"/>
        <w:spacing w:before="0" w:beforeAutospacing="0" w:after="0" w:afterAutospacing="0"/>
        <w:jc w:val="both"/>
        <w:rPr>
          <w:rFonts w:ascii="Comic Sans MS" w:hAnsi="Comic Sans MS"/>
          <w:sz w:val="22"/>
          <w:szCs w:val="22"/>
        </w:rPr>
      </w:pPr>
      <w:r w:rsidRPr="009F5B7D">
        <w:rPr>
          <w:rFonts w:ascii="Comic Sans MS" w:hAnsi="Comic Sans MS"/>
          <w:sz w:val="22"/>
          <w:szCs w:val="22"/>
        </w:rPr>
        <w:t xml:space="preserve">1ª </w:t>
      </w:r>
      <w:r w:rsidR="009F5B7D" w:rsidRPr="009F5B7D">
        <w:rPr>
          <w:rFonts w:ascii="Comic Sans MS" w:hAnsi="Comic Sans MS"/>
          <w:bCs/>
          <w:sz w:val="22"/>
          <w:szCs w:val="22"/>
        </w:rPr>
        <w:t>¿Por qué la radio y la televisión son medios de comunicación? Explica, según tú, cuáles son las ventajas e inconvenientes que tiene cada uno.</w:t>
      </w:r>
    </w:p>
    <w:p w:rsidR="009F5B7D" w:rsidRDefault="009F5B7D" w:rsidP="009F5B7D">
      <w:pPr>
        <w:pStyle w:val="western"/>
        <w:spacing w:before="0" w:beforeAutospacing="0" w:after="0" w:afterAutospacing="0"/>
        <w:jc w:val="both"/>
        <w:rPr>
          <w:rFonts w:ascii="Comic Sans MS" w:hAnsi="Comic Sans MS"/>
          <w:sz w:val="22"/>
          <w:szCs w:val="22"/>
        </w:rPr>
      </w:pPr>
    </w:p>
    <w:p w:rsidR="009F5B7D" w:rsidRPr="009F5B7D" w:rsidRDefault="009F5B7D" w:rsidP="009F5B7D">
      <w:pPr>
        <w:pStyle w:val="western"/>
        <w:spacing w:before="0" w:beforeAutospacing="0" w:after="0"/>
        <w:jc w:val="both"/>
        <w:rPr>
          <w:rFonts w:ascii="Comic Sans MS" w:hAnsi="Comic Sans MS"/>
          <w:sz w:val="22"/>
          <w:szCs w:val="22"/>
        </w:rPr>
      </w:pPr>
      <w:r w:rsidRPr="009F5B7D">
        <w:rPr>
          <w:rFonts w:ascii="Comic Sans MS" w:hAnsi="Comic Sans MS"/>
          <w:sz w:val="22"/>
          <w:szCs w:val="22"/>
        </w:rPr>
        <w:t xml:space="preserve">2ª </w:t>
      </w:r>
      <w:r w:rsidRPr="009F5B7D">
        <w:rPr>
          <w:rFonts w:ascii="Comic Sans MS" w:hAnsi="Comic Sans MS"/>
          <w:bCs/>
          <w:sz w:val="22"/>
          <w:szCs w:val="22"/>
        </w:rPr>
        <w:t>¿Qué tipo de género periodístico es cada uno de los ejemplos siguientes? ¿En qué ámbito o tema lo incluirías? Selecciona las respuestas que creas apropiadas.</w:t>
      </w:r>
    </w:p>
    <w:p w:rsidR="009F5B7D" w:rsidRPr="009F5B7D" w:rsidRDefault="009F5B7D" w:rsidP="009F5B7D">
      <w:pPr>
        <w:pStyle w:val="western"/>
        <w:jc w:val="both"/>
        <w:rPr>
          <w:rFonts w:ascii="Comic Sans MS" w:hAnsi="Comic Sans MS"/>
          <w:sz w:val="22"/>
          <w:szCs w:val="22"/>
        </w:rPr>
      </w:pPr>
      <w:r w:rsidRPr="009F5B7D">
        <w:rPr>
          <w:rFonts w:ascii="Comic Sans MS" w:hAnsi="Comic Sans MS"/>
          <w:b/>
          <w:bCs/>
          <w:sz w:val="22"/>
          <w:szCs w:val="22"/>
        </w:rPr>
        <w:t>a) Un artículo sobre las bandas de jazz.</w:t>
      </w:r>
    </w:p>
    <w:tbl>
      <w:tblPr>
        <w:tblW w:w="8085" w:type="dxa"/>
        <w:tblCellSpacing w:w="0" w:type="dxa"/>
        <w:tblCellMar>
          <w:left w:w="0" w:type="dxa"/>
          <w:bottom w:w="105" w:type="dxa"/>
          <w:right w:w="0" w:type="dxa"/>
        </w:tblCellMar>
        <w:tblLook w:val="04A0" w:firstRow="1" w:lastRow="0" w:firstColumn="1" w:lastColumn="0" w:noHBand="0" w:noVBand="1"/>
      </w:tblPr>
      <w:tblGrid>
        <w:gridCol w:w="1368"/>
        <w:gridCol w:w="421"/>
        <w:gridCol w:w="1973"/>
        <w:gridCol w:w="579"/>
        <w:gridCol w:w="1737"/>
        <w:gridCol w:w="421"/>
        <w:gridCol w:w="1586"/>
      </w:tblGrid>
      <w:tr w:rsidR="009F5B7D" w:rsidRPr="009F5B7D" w:rsidTr="009F5B7D">
        <w:trPr>
          <w:trHeight w:val="135"/>
          <w:tblCellSpacing w:w="0" w:type="dxa"/>
        </w:trPr>
        <w:tc>
          <w:tcPr>
            <w:tcW w:w="117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Género:</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21" name="Imagen 21" descr="http://gev.anaya.es/geval/store/8425156/_xxEjerciciosHTM/1/and/i/05/img/5a7044bfd1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v.anaya.es/geval/store/8425156/_xxEjerciciosHTM/1/and/i/05/img/5a7044bfd18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INFORMATIVO</w:t>
            </w:r>
          </w:p>
        </w:tc>
        <w:tc>
          <w:tcPr>
            <w:tcW w:w="49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20" name="Imagen 20" descr="http://gev.anaya.es/geval/store/8425156/_xxEjerciciosHTM/1/and/i/05/img/5a7044bfd1b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v.anaya.es/geval/store/8425156/_xxEjerciciosHTM/1/and/i/05/img/5a7044bfd1b7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DE OPINIÓN</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p>
        </w:tc>
        <w:tc>
          <w:tcPr>
            <w:tcW w:w="124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p>
        </w:tc>
      </w:tr>
      <w:tr w:rsidR="009F5B7D" w:rsidRPr="009F5B7D" w:rsidTr="009F5B7D">
        <w:trPr>
          <w:trHeight w:val="135"/>
          <w:tblCellSpacing w:w="0" w:type="dxa"/>
        </w:trPr>
        <w:tc>
          <w:tcPr>
            <w:tcW w:w="117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Sección:</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9" name="Imagen 19" descr="http://gev.anaya.es/geval/store/8425156/_xxEjerciciosHTM/1/and/i/05/img/5a7044bfd1e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v.anaya.es/geval/store/8425156/_xxEjerciciosHTM/1/and/i/05/img/5a7044bfd1ef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TECNOLOGÍA</w:t>
            </w:r>
          </w:p>
        </w:tc>
        <w:tc>
          <w:tcPr>
            <w:tcW w:w="49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8" name="Imagen 18" descr="http://gev.anaya.es/geval/store/8425156/_xxEjerciciosHTM/1/and/i/05/img/5a7044bfd21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v.anaya.es/geval/store/8425156/_xxEjerciciosHTM/1/and/i/05/img/5a7044bfd21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CULTURA</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7" name="Imagen 17" descr="http://gev.anaya.es/geval/store/8425156/_xxEjerciciosHTM/1/and/i/05/img/5a7044bfd24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v.anaya.es/geval/store/8425156/_xxEjerciciosHTM/1/and/i/05/img/5a7044bfd24d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EDUCACIÓN</w:t>
            </w:r>
          </w:p>
        </w:tc>
      </w:tr>
    </w:tbl>
    <w:p w:rsidR="009F5B7D" w:rsidRPr="009F5B7D" w:rsidRDefault="009F5B7D" w:rsidP="009F5B7D">
      <w:pPr>
        <w:pStyle w:val="western"/>
        <w:jc w:val="both"/>
        <w:rPr>
          <w:rFonts w:ascii="Comic Sans MS" w:hAnsi="Comic Sans MS"/>
          <w:sz w:val="22"/>
          <w:szCs w:val="22"/>
        </w:rPr>
      </w:pPr>
      <w:r w:rsidRPr="009F5B7D">
        <w:rPr>
          <w:rFonts w:ascii="Comic Sans MS" w:hAnsi="Comic Sans MS"/>
          <w:b/>
          <w:bCs/>
          <w:sz w:val="22"/>
          <w:szCs w:val="22"/>
        </w:rPr>
        <w:t>b) Una columna sobre el dopaje en el deporte.</w:t>
      </w:r>
    </w:p>
    <w:tbl>
      <w:tblPr>
        <w:tblW w:w="8085" w:type="dxa"/>
        <w:tblCellSpacing w:w="0" w:type="dxa"/>
        <w:tblCellMar>
          <w:left w:w="0" w:type="dxa"/>
          <w:bottom w:w="105" w:type="dxa"/>
          <w:right w:w="0" w:type="dxa"/>
        </w:tblCellMar>
        <w:tblLook w:val="04A0" w:firstRow="1" w:lastRow="0" w:firstColumn="1" w:lastColumn="0" w:noHBand="0" w:noVBand="1"/>
      </w:tblPr>
      <w:tblGrid>
        <w:gridCol w:w="1391"/>
        <w:gridCol w:w="428"/>
        <w:gridCol w:w="2005"/>
        <w:gridCol w:w="588"/>
        <w:gridCol w:w="1765"/>
        <w:gridCol w:w="428"/>
        <w:gridCol w:w="1480"/>
      </w:tblGrid>
      <w:tr w:rsidR="009F5B7D" w:rsidRPr="009F5B7D" w:rsidTr="009F5B7D">
        <w:trPr>
          <w:trHeight w:val="135"/>
          <w:tblCellSpacing w:w="0" w:type="dxa"/>
        </w:trPr>
        <w:tc>
          <w:tcPr>
            <w:tcW w:w="117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Género:</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6" name="Imagen 16" descr="http://gev.anaya.es/geval/store/8425156/_xxEjerciciosHTM/1/and/i/05/img/5a7044bfd27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v.anaya.es/geval/store/8425156/_xxEjerciciosHTM/1/and/i/05/img/5a7044bfd27b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INFORMATIVO</w:t>
            </w:r>
          </w:p>
        </w:tc>
        <w:tc>
          <w:tcPr>
            <w:tcW w:w="49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5" name="Imagen 15" descr="http://gev.anaya.es/geval/store/8425156/_xxEjerciciosHTM/1/and/i/05/img/5a7044bfd2a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v.anaya.es/geval/store/8425156/_xxEjerciciosHTM/1/and/i/05/img/5a7044bfd2a9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DE OPINIÓN</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p>
        </w:tc>
        <w:tc>
          <w:tcPr>
            <w:tcW w:w="124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p>
        </w:tc>
      </w:tr>
      <w:tr w:rsidR="009F5B7D" w:rsidRPr="009F5B7D" w:rsidTr="009F5B7D">
        <w:trPr>
          <w:trHeight w:val="135"/>
          <w:tblCellSpacing w:w="0" w:type="dxa"/>
        </w:trPr>
        <w:tc>
          <w:tcPr>
            <w:tcW w:w="117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Sección:</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4" name="Imagen 14" descr="http://gev.anaya.es/geval/store/8425156/_xxEjerciciosHTM/1/and/i/05/img/5a7044bfd2d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v.anaya.es/geval/store/8425156/_xxEjerciciosHTM/1/and/i/05/img/5a7044bfd2d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CULTURA</w:t>
            </w:r>
          </w:p>
        </w:tc>
        <w:tc>
          <w:tcPr>
            <w:tcW w:w="49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3" name="Imagen 13" descr="http://gev.anaya.es/geval/store/8425156/_xxEjerciciosHTM/1/and/i/05/img/5a7044bfd30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v.anaya.es/geval/store/8425156/_xxEjerciciosHTM/1/and/i/05/img/5a7044bfd302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SALUD</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2" name="Imagen 12" descr="http://gev.anaya.es/geval/store/8425156/_xxEjerciciosHTM/1/and/i/05/img/5a7044bfd32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v.anaya.es/geval/store/8425156/_xxEjerciciosHTM/1/and/i/05/img/5a7044bfd32e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DEPORTES</w:t>
            </w:r>
          </w:p>
        </w:tc>
      </w:tr>
    </w:tbl>
    <w:p w:rsidR="009F5B7D" w:rsidRPr="009F5B7D" w:rsidRDefault="009F5B7D" w:rsidP="009F5B7D">
      <w:pPr>
        <w:pStyle w:val="western"/>
        <w:jc w:val="both"/>
        <w:rPr>
          <w:rFonts w:ascii="Comic Sans MS" w:hAnsi="Comic Sans MS"/>
          <w:sz w:val="22"/>
          <w:szCs w:val="22"/>
        </w:rPr>
      </w:pPr>
      <w:r w:rsidRPr="009F5B7D">
        <w:rPr>
          <w:rFonts w:ascii="Comic Sans MS" w:hAnsi="Comic Sans MS"/>
          <w:b/>
          <w:bCs/>
          <w:sz w:val="22"/>
          <w:szCs w:val="22"/>
        </w:rPr>
        <w:t>c) Una noticia sobre la reunión de los países ricos para reducir la contaminación en el planeta.</w:t>
      </w:r>
    </w:p>
    <w:tbl>
      <w:tblPr>
        <w:tblW w:w="8085" w:type="dxa"/>
        <w:tblCellSpacing w:w="0" w:type="dxa"/>
        <w:tblCellMar>
          <w:left w:w="0" w:type="dxa"/>
          <w:bottom w:w="105" w:type="dxa"/>
          <w:right w:w="0" w:type="dxa"/>
        </w:tblCellMar>
        <w:tblLook w:val="04A0" w:firstRow="1" w:lastRow="0" w:firstColumn="1" w:lastColumn="0" w:noHBand="0" w:noVBand="1"/>
      </w:tblPr>
      <w:tblGrid>
        <w:gridCol w:w="1341"/>
        <w:gridCol w:w="412"/>
        <w:gridCol w:w="2226"/>
        <w:gridCol w:w="567"/>
        <w:gridCol w:w="1701"/>
        <w:gridCol w:w="412"/>
        <w:gridCol w:w="1426"/>
      </w:tblGrid>
      <w:tr w:rsidR="009F5B7D" w:rsidRPr="009F5B7D" w:rsidTr="009F5B7D">
        <w:trPr>
          <w:trHeight w:val="135"/>
          <w:tblCellSpacing w:w="0" w:type="dxa"/>
        </w:trPr>
        <w:tc>
          <w:tcPr>
            <w:tcW w:w="117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Género:</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1" name="Imagen 11" descr="http://gev.anaya.es/geval/store/8425156/_xxEjerciciosHTM/1/and/i/05/img/5a7044bfd35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ev.anaya.es/geval/store/8425156/_xxEjerciciosHTM/1/and/i/05/img/5a7044bfd35c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INFORMATIVO</w:t>
            </w:r>
          </w:p>
        </w:tc>
        <w:tc>
          <w:tcPr>
            <w:tcW w:w="49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10" name="Imagen 10" descr="http://gev.anaya.es/geval/store/8425156/_xxEjerciciosHTM/1/and/i/05/img/5a7044bfd38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v.anaya.es/geval/store/8425156/_xxEjerciciosHTM/1/and/i/05/img/5a7044bfd387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DE OPINIÓN</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p>
        </w:tc>
        <w:tc>
          <w:tcPr>
            <w:tcW w:w="124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p>
        </w:tc>
      </w:tr>
      <w:tr w:rsidR="009F5B7D" w:rsidRPr="009F5B7D" w:rsidTr="009F5B7D">
        <w:trPr>
          <w:trHeight w:val="135"/>
          <w:tblCellSpacing w:w="0" w:type="dxa"/>
        </w:trPr>
        <w:tc>
          <w:tcPr>
            <w:tcW w:w="117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Sección:</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9" name="Imagen 9" descr="http://gev.anaya.es/geval/store/8425156/_xxEjerciciosHTM/1/and/i/05/img/5a7044bfd3b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ev.anaya.es/geval/store/8425156/_xxEjerciciosHTM/1/and/i/05/img/5a7044bfd3b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INTERNACIONAL</w:t>
            </w:r>
          </w:p>
        </w:tc>
        <w:tc>
          <w:tcPr>
            <w:tcW w:w="49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8" name="Imagen 8" descr="http://gev.anaya.es/geval/store/8425156/_xxEjerciciosHTM/1/and/i/05/img/5a7044bfd3e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ev.anaya.es/geval/store/8425156/_xxEjerciciosHTM/1/and/i/05/img/5a7044bfd3e0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NACIONAL</w:t>
            </w:r>
          </w:p>
        </w:tc>
        <w:tc>
          <w:tcPr>
            <w:tcW w:w="360"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jc w:val="both"/>
              <w:rPr>
                <w:rFonts w:ascii="Comic Sans MS" w:hAnsi="Comic Sans MS"/>
                <w:sz w:val="22"/>
                <w:szCs w:val="22"/>
              </w:rPr>
            </w:pPr>
            <w:r w:rsidRPr="009F5B7D">
              <w:rPr>
                <w:rFonts w:ascii="Comic Sans MS" w:hAnsi="Comic Sans MS"/>
                <w:sz w:val="22"/>
                <w:szCs w:val="22"/>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4243" cy="80650"/>
                  <wp:effectExtent l="0" t="0" r="0" b="0"/>
                  <wp:wrapSquare wrapText="bothSides"/>
                  <wp:docPr id="7" name="Imagen 7" descr="http://gev.anaya.es/geval/store/8425156/_xxEjerciciosHTM/1/and/i/05/img/5a7044bfd40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ev.anaya.es/geval/store/8425156/_xxEjerciciosHTM/1/and/i/05/img/5a7044bfd40c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43" cy="8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5" w:type="dxa"/>
            <w:tcBorders>
              <w:top w:val="nil"/>
              <w:left w:val="nil"/>
              <w:bottom w:val="nil"/>
              <w:right w:val="nil"/>
            </w:tcBorders>
            <w:shd w:val="clear" w:color="auto" w:fill="auto"/>
            <w:tcMar>
              <w:top w:w="0" w:type="dxa"/>
              <w:left w:w="0" w:type="dxa"/>
              <w:bottom w:w="0" w:type="dxa"/>
              <w:right w:w="0" w:type="dxa"/>
            </w:tcMar>
            <w:hideMark/>
          </w:tcPr>
          <w:p w:rsidR="009F5B7D" w:rsidRPr="009F5B7D" w:rsidRDefault="009F5B7D" w:rsidP="009F5B7D">
            <w:pPr>
              <w:pStyle w:val="western"/>
              <w:spacing w:after="0"/>
              <w:jc w:val="both"/>
              <w:rPr>
                <w:rFonts w:ascii="Comic Sans MS" w:hAnsi="Comic Sans MS"/>
                <w:sz w:val="22"/>
                <w:szCs w:val="22"/>
              </w:rPr>
            </w:pPr>
            <w:r w:rsidRPr="009F5B7D">
              <w:rPr>
                <w:rFonts w:ascii="Comic Sans MS" w:hAnsi="Comic Sans MS"/>
                <w:sz w:val="22"/>
                <w:szCs w:val="22"/>
              </w:rPr>
              <w:t>LOCAL</w:t>
            </w:r>
          </w:p>
        </w:tc>
      </w:tr>
    </w:tbl>
    <w:p w:rsidR="009F5B7D" w:rsidRPr="009F5B7D" w:rsidRDefault="009F5B7D" w:rsidP="009F5B7D">
      <w:pPr>
        <w:pStyle w:val="western"/>
        <w:spacing w:before="0" w:beforeAutospacing="0" w:after="0" w:afterAutospacing="0"/>
        <w:jc w:val="both"/>
        <w:rPr>
          <w:rFonts w:ascii="Comic Sans MS" w:hAnsi="Comic Sans MS"/>
          <w:sz w:val="22"/>
          <w:szCs w:val="22"/>
        </w:rPr>
      </w:pPr>
    </w:p>
    <w:p w:rsidR="009F5B7D" w:rsidRPr="009F5B7D" w:rsidRDefault="009F5B7D" w:rsidP="009F5B7D">
      <w:pPr>
        <w:spacing w:after="0" w:line="0" w:lineRule="atLeast"/>
        <w:jc w:val="both"/>
        <w:rPr>
          <w:rFonts w:ascii="Comic Sans MS" w:hAnsi="Comic Sans MS"/>
        </w:rPr>
      </w:pPr>
      <w:r w:rsidRPr="009F5B7D">
        <w:rPr>
          <w:rFonts w:ascii="Comic Sans MS" w:hAnsi="Comic Sans MS"/>
        </w:rPr>
        <w:t xml:space="preserve">3ª </w:t>
      </w:r>
      <w:r w:rsidRPr="009F5B7D">
        <w:rPr>
          <w:rFonts w:ascii="Comic Sans MS" w:hAnsi="Comic Sans MS"/>
          <w:bCs/>
        </w:rPr>
        <w:t xml:space="preserve">¿Qué respuestas da este reportaje a las preguntas: qué, </w:t>
      </w:r>
      <w:proofErr w:type="gramStart"/>
      <w:r w:rsidRPr="009F5B7D">
        <w:rPr>
          <w:rFonts w:ascii="Comic Sans MS" w:hAnsi="Comic Sans MS"/>
          <w:bCs/>
        </w:rPr>
        <w:t>dónde y cuándo?</w:t>
      </w:r>
      <w:proofErr w:type="gramEnd"/>
    </w:p>
    <w:p w:rsidR="009F5B7D" w:rsidRPr="009F5B7D" w:rsidRDefault="009F5B7D" w:rsidP="009F5B7D">
      <w:pPr>
        <w:spacing w:after="0" w:line="0" w:lineRule="atLeast"/>
        <w:jc w:val="both"/>
        <w:rPr>
          <w:rFonts w:ascii="Comic Sans MS" w:hAnsi="Comic Sans MS"/>
          <w:i/>
        </w:rPr>
      </w:pPr>
    </w:p>
    <w:p w:rsidR="009F5B7D" w:rsidRPr="009F5B7D" w:rsidRDefault="009F5B7D" w:rsidP="009F5B7D">
      <w:pPr>
        <w:spacing w:after="0" w:line="0" w:lineRule="atLeast"/>
        <w:jc w:val="both"/>
        <w:rPr>
          <w:rFonts w:ascii="Comic Sans MS" w:hAnsi="Comic Sans MS"/>
          <w:i/>
        </w:rPr>
      </w:pPr>
      <w:r w:rsidRPr="009F5B7D">
        <w:rPr>
          <w:rFonts w:ascii="Comic Sans MS" w:hAnsi="Comic Sans MS"/>
          <w:i/>
        </w:rPr>
        <w:t>Una eclosión</w:t>
      </w:r>
      <w:r w:rsidRPr="009F5B7D">
        <w:rPr>
          <w:rFonts w:ascii="Comic Sans MS" w:hAnsi="Comic Sans MS"/>
          <w:i/>
          <w:vertAlign w:val="superscript"/>
        </w:rPr>
        <w:t>1</w:t>
      </w:r>
      <w:r w:rsidRPr="009F5B7D">
        <w:rPr>
          <w:rFonts w:ascii="Comic Sans MS" w:hAnsi="Comic Sans MS"/>
          <w:i/>
        </w:rPr>
        <w:t xml:space="preserve"> de algas amenaza con teñir de rojo las costas iraníes del golfo Pérsico. La marea roja es un fenómeno natural de esta región que suele producirse en verano, cuando aumenta la temperatura de las aguas. Sin embargo, por segundo año consecutivo, la anormal concentración de microorganismos responsable de ese enrojecimiento del mar ha sido detectada fuera de temporada.</w:t>
      </w:r>
    </w:p>
    <w:p w:rsidR="009F5B7D" w:rsidRPr="009F5B7D" w:rsidRDefault="009F5B7D" w:rsidP="009F5B7D">
      <w:pPr>
        <w:spacing w:after="0" w:line="0" w:lineRule="atLeast"/>
        <w:jc w:val="right"/>
        <w:rPr>
          <w:rFonts w:ascii="Comic Sans MS" w:hAnsi="Comic Sans MS"/>
          <w:sz w:val="20"/>
        </w:rPr>
      </w:pPr>
      <w:r w:rsidRPr="009F5B7D">
        <w:rPr>
          <w:rFonts w:ascii="Comic Sans MS" w:hAnsi="Comic Sans MS"/>
          <w:sz w:val="20"/>
        </w:rPr>
        <w:t>El País.</w:t>
      </w:r>
    </w:p>
    <w:p w:rsidR="009F5B7D" w:rsidRPr="009F5B7D" w:rsidRDefault="009F5B7D" w:rsidP="009F5B7D">
      <w:pPr>
        <w:spacing w:after="0" w:line="0" w:lineRule="atLeast"/>
        <w:jc w:val="right"/>
        <w:rPr>
          <w:rFonts w:ascii="Comic Sans MS" w:hAnsi="Comic Sans MS"/>
          <w:sz w:val="20"/>
        </w:rPr>
      </w:pPr>
    </w:p>
    <w:p w:rsidR="009F5B7D" w:rsidRPr="009F5B7D" w:rsidRDefault="009F5B7D" w:rsidP="009F5B7D">
      <w:pPr>
        <w:spacing w:after="0" w:line="0" w:lineRule="atLeast"/>
        <w:jc w:val="right"/>
        <w:rPr>
          <w:rFonts w:ascii="Comic Sans MS" w:hAnsi="Comic Sans MS"/>
          <w:sz w:val="20"/>
        </w:rPr>
      </w:pPr>
      <w:r w:rsidRPr="009F5B7D">
        <w:rPr>
          <w:rFonts w:ascii="Comic Sans MS" w:hAnsi="Comic Sans MS"/>
          <w:b/>
          <w:bCs/>
          <w:sz w:val="20"/>
          <w:vertAlign w:val="superscript"/>
        </w:rPr>
        <w:t xml:space="preserve">1 </w:t>
      </w:r>
      <w:proofErr w:type="gramStart"/>
      <w:r w:rsidRPr="009F5B7D">
        <w:rPr>
          <w:rFonts w:ascii="Comic Sans MS" w:hAnsi="Comic Sans MS"/>
          <w:b/>
          <w:bCs/>
          <w:sz w:val="20"/>
        </w:rPr>
        <w:t>Eclosión</w:t>
      </w:r>
      <w:proofErr w:type="gramEnd"/>
      <w:r w:rsidRPr="009F5B7D">
        <w:rPr>
          <w:rFonts w:ascii="Comic Sans MS" w:hAnsi="Comic Sans MS"/>
          <w:b/>
          <w:bCs/>
          <w:sz w:val="20"/>
        </w:rPr>
        <w:t>:</w:t>
      </w:r>
      <w:r w:rsidRPr="009F5B7D">
        <w:rPr>
          <w:rFonts w:ascii="Comic Sans MS" w:hAnsi="Comic Sans MS"/>
          <w:sz w:val="20"/>
        </w:rPr>
        <w:t xml:space="preserve"> brote, aparición súbita.</w:t>
      </w:r>
    </w:p>
    <w:p w:rsidR="00A425E8" w:rsidRDefault="00A425E8" w:rsidP="003C5EA1">
      <w:pPr>
        <w:spacing w:after="0" w:line="0" w:lineRule="atLeast"/>
        <w:rPr>
          <w:rFonts w:ascii="Comic Sans MS" w:hAnsi="Comic Sans MS"/>
        </w:rPr>
      </w:pPr>
    </w:p>
    <w:p w:rsidR="009F5B7D" w:rsidRPr="009F5B7D" w:rsidRDefault="009F5B7D" w:rsidP="009F5B7D">
      <w:pPr>
        <w:pStyle w:val="western"/>
        <w:spacing w:before="0" w:beforeAutospacing="0" w:after="75" w:afterAutospacing="0"/>
        <w:jc w:val="both"/>
        <w:rPr>
          <w:rFonts w:ascii="Comic Sans MS" w:hAnsi="Comic Sans MS"/>
          <w:color w:val="000000"/>
          <w:sz w:val="22"/>
          <w:szCs w:val="22"/>
        </w:rPr>
      </w:pPr>
      <w:r w:rsidRPr="009F5B7D">
        <w:rPr>
          <w:rFonts w:ascii="Comic Sans MS" w:hAnsi="Comic Sans MS"/>
          <w:sz w:val="22"/>
          <w:szCs w:val="22"/>
        </w:rPr>
        <w:t xml:space="preserve">4ª </w:t>
      </w:r>
      <w:r w:rsidRPr="009F5B7D">
        <w:rPr>
          <w:rFonts w:ascii="Comic Sans MS" w:hAnsi="Comic Sans MS"/>
          <w:bCs/>
          <w:color w:val="000000"/>
          <w:sz w:val="22"/>
          <w:szCs w:val="22"/>
        </w:rPr>
        <w:t>Lee esta noticia y realiza las actividades:</w:t>
      </w:r>
    </w:p>
    <w:p w:rsidR="009F5B7D" w:rsidRPr="009F5B7D" w:rsidRDefault="009F5B7D" w:rsidP="009F5B7D">
      <w:pPr>
        <w:pStyle w:val="western"/>
        <w:spacing w:before="0" w:beforeAutospacing="0" w:after="0" w:afterAutospacing="0"/>
        <w:ind w:left="288" w:hanging="288"/>
        <w:jc w:val="both"/>
        <w:rPr>
          <w:rFonts w:ascii="Comic Sans MS" w:hAnsi="Comic Sans MS"/>
          <w:color w:val="000000"/>
          <w:sz w:val="22"/>
          <w:szCs w:val="22"/>
        </w:rPr>
      </w:pPr>
      <w:r w:rsidRPr="009F5B7D">
        <w:rPr>
          <w:rFonts w:ascii="Comic Sans MS" w:hAnsi="Comic Sans MS"/>
          <w:bCs/>
          <w:color w:val="000000"/>
          <w:sz w:val="22"/>
          <w:szCs w:val="22"/>
        </w:rPr>
        <w:t>a) ¿Qué está cada vez más lejos?</w:t>
      </w:r>
    </w:p>
    <w:p w:rsidR="009F5B7D" w:rsidRPr="009F5B7D" w:rsidRDefault="009F5B7D" w:rsidP="009F5B7D">
      <w:pPr>
        <w:pStyle w:val="western"/>
        <w:spacing w:before="0" w:beforeAutospacing="0" w:after="0" w:afterAutospacing="0"/>
        <w:ind w:left="288" w:hanging="288"/>
        <w:jc w:val="both"/>
        <w:rPr>
          <w:rFonts w:ascii="Comic Sans MS" w:hAnsi="Comic Sans MS"/>
          <w:color w:val="000000"/>
          <w:sz w:val="22"/>
          <w:szCs w:val="22"/>
        </w:rPr>
      </w:pPr>
      <w:r w:rsidRPr="009F5B7D">
        <w:rPr>
          <w:rFonts w:ascii="Comic Sans MS" w:hAnsi="Comic Sans MS"/>
          <w:bCs/>
          <w:color w:val="000000"/>
          <w:sz w:val="22"/>
          <w:szCs w:val="22"/>
        </w:rPr>
        <w:t>b) Indica las tres partes de que consta esta noticia.</w:t>
      </w:r>
    </w:p>
    <w:p w:rsidR="009F5B7D" w:rsidRPr="009F5B7D" w:rsidRDefault="009F5B7D" w:rsidP="009F5B7D">
      <w:pPr>
        <w:pStyle w:val="western"/>
        <w:spacing w:before="0" w:beforeAutospacing="0" w:after="0" w:afterAutospacing="0"/>
        <w:ind w:left="288" w:hanging="288"/>
        <w:jc w:val="both"/>
        <w:rPr>
          <w:rFonts w:ascii="Comic Sans MS" w:hAnsi="Comic Sans MS"/>
          <w:color w:val="000000"/>
          <w:sz w:val="22"/>
          <w:szCs w:val="22"/>
        </w:rPr>
      </w:pPr>
      <w:r w:rsidRPr="009F5B7D">
        <w:rPr>
          <w:rFonts w:ascii="Comic Sans MS" w:hAnsi="Comic Sans MS"/>
          <w:bCs/>
          <w:color w:val="000000"/>
          <w:sz w:val="22"/>
          <w:szCs w:val="22"/>
        </w:rPr>
        <w:t>c) Escribe un nuevo titular.</w:t>
      </w:r>
    </w:p>
    <w:p w:rsidR="009F5B7D" w:rsidRDefault="009F5B7D" w:rsidP="009F5B7D">
      <w:pPr>
        <w:pStyle w:val="western"/>
        <w:spacing w:before="0" w:beforeAutospacing="0" w:after="75" w:afterAutospacing="0"/>
        <w:rPr>
          <w:rFonts w:ascii="Verdana" w:hAnsi="Verdana"/>
          <w:color w:val="000000"/>
          <w:sz w:val="18"/>
          <w:szCs w:val="18"/>
        </w:rPr>
      </w:pPr>
    </w:p>
    <w:p w:rsidR="00321248" w:rsidRDefault="00321248" w:rsidP="009F5B7D">
      <w:pPr>
        <w:pStyle w:val="western"/>
        <w:spacing w:before="0" w:beforeAutospacing="0" w:after="75" w:afterAutospacing="0"/>
        <w:rPr>
          <w:rFonts w:ascii="Verdana" w:hAnsi="Verdana"/>
          <w:color w:val="000000"/>
          <w:sz w:val="18"/>
          <w:szCs w:val="18"/>
        </w:rPr>
      </w:pPr>
    </w:p>
    <w:p w:rsidR="00321248" w:rsidRDefault="00321248" w:rsidP="009F5B7D">
      <w:pPr>
        <w:pStyle w:val="western"/>
        <w:spacing w:before="0" w:beforeAutospacing="0" w:after="75" w:afterAutospacing="0"/>
        <w:rPr>
          <w:rFonts w:ascii="Verdana" w:hAnsi="Verdana"/>
          <w:color w:val="000000"/>
          <w:sz w:val="18"/>
          <w:szCs w:val="18"/>
        </w:rPr>
      </w:pPr>
      <w:bookmarkStart w:id="0" w:name="_GoBack"/>
      <w:bookmarkEnd w:id="0"/>
    </w:p>
    <w:p w:rsidR="009F5B7D" w:rsidRDefault="009F5B7D" w:rsidP="009F5B7D">
      <w:pPr>
        <w:pStyle w:val="western"/>
        <w:pBdr>
          <w:top w:val="single" w:sz="6" w:space="1" w:color="000000"/>
          <w:left w:val="single" w:sz="6" w:space="4" w:color="000000"/>
          <w:bottom w:val="single" w:sz="6" w:space="1" w:color="000000"/>
          <w:right w:val="single" w:sz="6" w:space="4" w:color="000000"/>
        </w:pBdr>
        <w:spacing w:before="0" w:beforeAutospacing="0" w:after="75" w:afterAutospacing="0"/>
        <w:rPr>
          <w:rFonts w:ascii="Verdana" w:hAnsi="Verdana"/>
          <w:color w:val="000000"/>
          <w:sz w:val="18"/>
          <w:szCs w:val="18"/>
        </w:rPr>
      </w:pPr>
      <w:r>
        <w:rPr>
          <w:rFonts w:ascii="Verdana" w:hAnsi="Verdana"/>
          <w:b/>
          <w:bCs/>
          <w:color w:val="000000"/>
          <w:sz w:val="28"/>
          <w:szCs w:val="28"/>
        </w:rPr>
        <w:lastRenderedPageBreak/>
        <w:t>Cada vez más lejos</w:t>
      </w:r>
    </w:p>
    <w:p w:rsidR="009F5B7D" w:rsidRDefault="009F5B7D" w:rsidP="009F5B7D">
      <w:pPr>
        <w:pStyle w:val="western"/>
        <w:pBdr>
          <w:top w:val="single" w:sz="6" w:space="1" w:color="000000"/>
          <w:left w:val="single" w:sz="6" w:space="4" w:color="000000"/>
          <w:bottom w:val="single" w:sz="6" w:space="1" w:color="000000"/>
          <w:right w:val="single" w:sz="6" w:space="4" w:color="000000"/>
        </w:pBdr>
        <w:spacing w:before="0" w:beforeAutospacing="0" w:after="75" w:afterAutospacing="0"/>
        <w:rPr>
          <w:rFonts w:ascii="Verdana" w:hAnsi="Verdana"/>
          <w:color w:val="000000"/>
          <w:sz w:val="18"/>
          <w:szCs w:val="18"/>
        </w:rPr>
      </w:pPr>
    </w:p>
    <w:p w:rsidR="009F5B7D" w:rsidRDefault="009F5B7D" w:rsidP="009F5B7D">
      <w:pPr>
        <w:pStyle w:val="western"/>
        <w:pBdr>
          <w:top w:val="single" w:sz="6" w:space="1" w:color="000000"/>
          <w:left w:val="single" w:sz="6" w:space="4" w:color="000000"/>
          <w:bottom w:val="single" w:sz="6" w:space="1" w:color="000000"/>
          <w:right w:val="single" w:sz="6" w:space="4" w:color="000000"/>
        </w:pBdr>
        <w:spacing w:before="0" w:beforeAutospacing="0" w:after="0" w:afterAutospacing="0"/>
        <w:jc w:val="both"/>
        <w:rPr>
          <w:rFonts w:ascii="Verdana" w:hAnsi="Verdana"/>
          <w:color w:val="000000"/>
          <w:sz w:val="18"/>
          <w:szCs w:val="18"/>
        </w:rPr>
      </w:pPr>
      <w:r>
        <w:rPr>
          <w:rFonts w:ascii="Verdana" w:hAnsi="Verdana"/>
          <w:b/>
          <w:bCs/>
          <w:color w:val="000000"/>
          <w:sz w:val="18"/>
          <w:szCs w:val="18"/>
        </w:rPr>
        <w:t>Informe Oxfam</w:t>
      </w:r>
      <w:r>
        <w:rPr>
          <w:rFonts w:ascii="Verdana" w:hAnsi="Verdana"/>
          <w:b/>
          <w:bCs/>
          <w:color w:val="000000"/>
          <w:sz w:val="18"/>
          <w:szCs w:val="18"/>
          <w:vertAlign w:val="superscript"/>
        </w:rPr>
        <w:t>1</w:t>
      </w:r>
      <w:r>
        <w:rPr>
          <w:rFonts w:ascii="Verdana" w:hAnsi="Verdana"/>
          <w:b/>
          <w:bCs/>
          <w:color w:val="000000"/>
          <w:sz w:val="18"/>
          <w:szCs w:val="18"/>
        </w:rPr>
        <w:t xml:space="preserve">: Los 20 más ricos de España igualan los ingresos del 20% más pobre </w:t>
      </w:r>
    </w:p>
    <w:p w:rsidR="009F5B7D" w:rsidRDefault="009F5B7D" w:rsidP="009F5B7D">
      <w:pPr>
        <w:pStyle w:val="western"/>
        <w:pBdr>
          <w:top w:val="single" w:sz="6" w:space="1" w:color="000000"/>
          <w:left w:val="single" w:sz="6" w:space="4" w:color="000000"/>
          <w:bottom w:val="single" w:sz="6" w:space="1" w:color="000000"/>
          <w:right w:val="single" w:sz="6" w:space="4" w:color="000000"/>
        </w:pBdr>
        <w:spacing w:before="0" w:beforeAutospacing="0" w:after="75" w:afterAutospacing="0"/>
        <w:jc w:val="both"/>
        <w:rPr>
          <w:rFonts w:ascii="Verdana" w:hAnsi="Verdana"/>
          <w:color w:val="000000"/>
          <w:sz w:val="18"/>
          <w:szCs w:val="18"/>
        </w:rPr>
      </w:pPr>
      <w:r>
        <w:rPr>
          <w:rFonts w:ascii="Verdana" w:hAnsi="Verdana"/>
          <w:b/>
          <w:bCs/>
          <w:i/>
          <w:iCs/>
          <w:color w:val="000000"/>
          <w:sz w:val="28"/>
          <w:szCs w:val="28"/>
        </w:rPr>
        <w:br/>
      </w:r>
      <w:r>
        <w:rPr>
          <w:rFonts w:ascii="Verdana" w:hAnsi="Verdana"/>
          <w:color w:val="000000"/>
          <w:sz w:val="18"/>
          <w:szCs w:val="18"/>
        </w:rPr>
        <w:t>Caben en una habitación... y no muy grande. Las 20 personas más ricas del país atesoran una fortuna equivalente a los ingresos del 20% de la población más pobre, según un informe de Intermón Oxfam.</w:t>
      </w:r>
    </w:p>
    <w:p w:rsidR="009F5B7D" w:rsidRDefault="009F5B7D" w:rsidP="009F5B7D">
      <w:pPr>
        <w:pStyle w:val="western"/>
        <w:pBdr>
          <w:top w:val="single" w:sz="6" w:space="1" w:color="000000"/>
          <w:left w:val="single" w:sz="6" w:space="4" w:color="000000"/>
          <w:bottom w:val="single" w:sz="6" w:space="1" w:color="000000"/>
          <w:right w:val="single" w:sz="6" w:space="4" w:color="000000"/>
        </w:pBdr>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Las élites «están secuestrando el poder político para manipular las reglas del juego económico», señala el informe, titulado </w:t>
      </w:r>
      <w:r>
        <w:rPr>
          <w:rFonts w:ascii="Verdana" w:hAnsi="Verdana"/>
          <w:i/>
          <w:iCs/>
          <w:color w:val="000000"/>
          <w:sz w:val="18"/>
          <w:szCs w:val="18"/>
        </w:rPr>
        <w:t>Gobernar para las élites; Secuestro democrático</w:t>
      </w:r>
      <w:r>
        <w:rPr>
          <w:rFonts w:ascii="Verdana" w:hAnsi="Verdana"/>
          <w:color w:val="000000"/>
          <w:sz w:val="18"/>
          <w:szCs w:val="18"/>
        </w:rPr>
        <w:t xml:space="preserve"> </w:t>
      </w:r>
      <w:r>
        <w:rPr>
          <w:rFonts w:ascii="Verdana" w:hAnsi="Verdana"/>
          <w:i/>
          <w:iCs/>
          <w:color w:val="000000"/>
          <w:sz w:val="18"/>
          <w:szCs w:val="18"/>
        </w:rPr>
        <w:t>y desigualdad económica.</w:t>
      </w:r>
    </w:p>
    <w:p w:rsidR="009F5B7D" w:rsidRDefault="009F5B7D" w:rsidP="009F5B7D">
      <w:pPr>
        <w:pStyle w:val="western"/>
        <w:pBdr>
          <w:top w:val="single" w:sz="6" w:space="1" w:color="000000"/>
          <w:left w:val="single" w:sz="6" w:space="4" w:color="000000"/>
          <w:bottom w:val="single" w:sz="6" w:space="1" w:color="000000"/>
          <w:right w:val="single" w:sz="6" w:space="4" w:color="000000"/>
        </w:pBdr>
        <w:spacing w:before="0" w:beforeAutospacing="0" w:after="75" w:afterAutospacing="0"/>
        <w:jc w:val="both"/>
        <w:rPr>
          <w:rFonts w:ascii="Verdana" w:hAnsi="Verdana"/>
          <w:color w:val="000000"/>
          <w:sz w:val="18"/>
          <w:szCs w:val="18"/>
        </w:rPr>
      </w:pPr>
      <w:r>
        <w:rPr>
          <w:rFonts w:ascii="Verdana" w:hAnsi="Verdana"/>
          <w:color w:val="000000"/>
          <w:sz w:val="18"/>
          <w:szCs w:val="18"/>
        </w:rPr>
        <w:t>El informe de Oxfam destaca que la mitad más pobre de la población mundial posee la misma riqueza que las 85 personas más ricas del mundo.</w:t>
      </w:r>
    </w:p>
    <w:p w:rsidR="009F5B7D" w:rsidRDefault="009F5B7D" w:rsidP="009F5B7D">
      <w:pPr>
        <w:pStyle w:val="western"/>
        <w:pBdr>
          <w:top w:val="single" w:sz="6" w:space="1" w:color="000000"/>
          <w:left w:val="single" w:sz="6" w:space="4" w:color="000000"/>
          <w:bottom w:val="single" w:sz="6" w:space="1" w:color="000000"/>
          <w:right w:val="single" w:sz="6" w:space="4" w:color="000000"/>
        </w:pBdr>
        <w:spacing w:before="0" w:beforeAutospacing="0" w:after="75" w:afterAutospacing="0"/>
        <w:jc w:val="both"/>
        <w:rPr>
          <w:rFonts w:ascii="Verdana" w:hAnsi="Verdana"/>
          <w:color w:val="000000"/>
          <w:sz w:val="18"/>
          <w:szCs w:val="18"/>
        </w:rPr>
      </w:pPr>
      <w:r>
        <w:rPr>
          <w:rFonts w:ascii="Verdana" w:hAnsi="Verdana"/>
          <w:color w:val="000000"/>
          <w:sz w:val="18"/>
          <w:szCs w:val="18"/>
        </w:rPr>
        <w:t>Intermón publica este informe con un conjunto de recomendaciones a los líderes del Foro Económico Mundial, que se reunirán en la ciudad suiza de Davos a partir del próximo miércoles, a los que recuerda que tienen el poder de acabar con las desigualdades sociales.</w:t>
      </w:r>
    </w:p>
    <w:p w:rsidR="009F5B7D" w:rsidRDefault="009F5B7D" w:rsidP="009F5B7D">
      <w:pPr>
        <w:pStyle w:val="western"/>
        <w:spacing w:before="0" w:beforeAutospacing="0" w:after="0" w:afterAutospacing="0"/>
        <w:rPr>
          <w:rFonts w:ascii="Verdana" w:hAnsi="Verdana"/>
          <w:color w:val="000000"/>
          <w:sz w:val="18"/>
          <w:szCs w:val="18"/>
        </w:rPr>
      </w:pPr>
    </w:p>
    <w:p w:rsidR="009F5B7D" w:rsidRDefault="009F5B7D" w:rsidP="009F5B7D">
      <w:pPr>
        <w:pStyle w:val="western"/>
        <w:spacing w:before="0" w:beforeAutospacing="0" w:after="75" w:afterAutospacing="0"/>
        <w:jc w:val="right"/>
        <w:rPr>
          <w:rFonts w:ascii="Verdana" w:hAnsi="Verdana"/>
          <w:color w:val="000000"/>
          <w:sz w:val="18"/>
          <w:szCs w:val="18"/>
        </w:rPr>
      </w:pPr>
      <w:r>
        <w:rPr>
          <w:rFonts w:ascii="Verdana" w:hAnsi="Verdana"/>
          <w:color w:val="000000"/>
          <w:sz w:val="16"/>
          <w:szCs w:val="16"/>
        </w:rPr>
        <w:t>http://www.huffingtonpost.es</w:t>
      </w:r>
    </w:p>
    <w:p w:rsidR="009F5B7D" w:rsidRDefault="009F5B7D" w:rsidP="009F5B7D">
      <w:pPr>
        <w:pStyle w:val="western"/>
        <w:spacing w:before="0" w:beforeAutospacing="0" w:after="75" w:afterAutospacing="0"/>
        <w:rPr>
          <w:rFonts w:ascii="Verdana" w:hAnsi="Verdana"/>
          <w:color w:val="000000"/>
          <w:sz w:val="18"/>
          <w:szCs w:val="18"/>
        </w:rPr>
      </w:pPr>
    </w:p>
    <w:p w:rsidR="009F5B7D" w:rsidRDefault="009F5B7D" w:rsidP="009F5B7D">
      <w:pPr>
        <w:pStyle w:val="western"/>
        <w:spacing w:before="0" w:beforeAutospacing="0" w:after="0" w:afterAutospacing="0"/>
        <w:jc w:val="right"/>
        <w:rPr>
          <w:rFonts w:ascii="Verdana" w:hAnsi="Verdana"/>
          <w:color w:val="000000"/>
          <w:sz w:val="18"/>
          <w:szCs w:val="18"/>
        </w:rPr>
      </w:pPr>
      <w:r>
        <w:rPr>
          <w:rFonts w:ascii="Verdana" w:hAnsi="Verdana"/>
          <w:b/>
          <w:bCs/>
          <w:color w:val="000000"/>
          <w:sz w:val="15"/>
          <w:szCs w:val="15"/>
          <w:vertAlign w:val="superscript"/>
        </w:rPr>
        <w:t xml:space="preserve">1 </w:t>
      </w:r>
      <w:r>
        <w:rPr>
          <w:rFonts w:ascii="Verdana" w:hAnsi="Verdana"/>
          <w:b/>
          <w:bCs/>
          <w:color w:val="000000"/>
          <w:sz w:val="18"/>
          <w:szCs w:val="18"/>
        </w:rPr>
        <w:t>Oxfam:</w:t>
      </w:r>
      <w:r>
        <w:rPr>
          <w:rFonts w:ascii="Verdana" w:hAnsi="Verdana"/>
          <w:color w:val="000000"/>
          <w:sz w:val="18"/>
          <w:szCs w:val="18"/>
        </w:rPr>
        <w:t xml:space="preserve"> ONG (organización no gubernamental) de cooperación para el desarrollo.</w:t>
      </w:r>
    </w:p>
    <w:p w:rsidR="009F5B7D" w:rsidRDefault="009F5B7D" w:rsidP="003C5EA1">
      <w:pPr>
        <w:spacing w:after="0" w:line="0" w:lineRule="atLeast"/>
        <w:rPr>
          <w:rFonts w:ascii="Comic Sans MS" w:hAnsi="Comic Sans MS"/>
        </w:rPr>
      </w:pPr>
    </w:p>
    <w:p w:rsidR="009F5B7D" w:rsidRDefault="009F5B7D" w:rsidP="009F5B7D">
      <w:pPr>
        <w:spacing w:after="0" w:line="0" w:lineRule="atLeast"/>
        <w:jc w:val="both"/>
        <w:rPr>
          <w:rFonts w:ascii="Comic Sans MS" w:hAnsi="Comic Sans MS"/>
          <w:bCs/>
          <w:i/>
          <w:iCs/>
        </w:rPr>
      </w:pPr>
      <w:r w:rsidRPr="009F5B7D">
        <w:rPr>
          <w:rFonts w:ascii="Comic Sans MS" w:hAnsi="Comic Sans MS"/>
        </w:rPr>
        <w:t xml:space="preserve">5ª </w:t>
      </w:r>
      <w:r w:rsidRPr="009F5B7D">
        <w:rPr>
          <w:rFonts w:ascii="Comic Sans MS" w:hAnsi="Comic Sans MS"/>
          <w:bCs/>
        </w:rPr>
        <w:t>Separa la raíz de la desinencia e indica la persona y el número en las formas verbales siguientes:</w:t>
      </w:r>
      <w:r w:rsidRPr="009F5B7D">
        <w:rPr>
          <w:rFonts w:ascii="Comic Sans MS" w:hAnsi="Comic Sans MS"/>
          <w:bCs/>
          <w:i/>
          <w:iCs/>
        </w:rPr>
        <w:t xml:space="preserve"> caminaste, originaron, completaba, salimos, conocería.</w:t>
      </w:r>
    </w:p>
    <w:p w:rsidR="009F5B7D" w:rsidRDefault="009F5B7D" w:rsidP="009F5B7D">
      <w:pPr>
        <w:spacing w:after="0" w:line="0" w:lineRule="atLeast"/>
        <w:jc w:val="both"/>
        <w:rPr>
          <w:rFonts w:ascii="Comic Sans MS" w:hAnsi="Comic Sans MS"/>
        </w:rPr>
      </w:pPr>
    </w:p>
    <w:p w:rsidR="009F5B7D" w:rsidRPr="009F5B7D" w:rsidRDefault="009F5B7D" w:rsidP="009F5B7D">
      <w:pPr>
        <w:spacing w:after="0" w:line="0" w:lineRule="atLeast"/>
        <w:jc w:val="both"/>
        <w:rPr>
          <w:rFonts w:ascii="Comic Sans MS" w:hAnsi="Comic Sans MS"/>
        </w:rPr>
      </w:pPr>
      <w:r w:rsidRPr="009F5B7D">
        <w:rPr>
          <w:rFonts w:ascii="Comic Sans MS" w:hAnsi="Comic Sans MS"/>
        </w:rPr>
        <w:t xml:space="preserve">6ª </w:t>
      </w:r>
      <w:r w:rsidRPr="009F5B7D">
        <w:rPr>
          <w:rFonts w:ascii="Comic Sans MS" w:hAnsi="Comic Sans MS"/>
          <w:bCs/>
        </w:rPr>
        <w:t>Clasifica las formas no personales del verbo del texto siguiente:</w:t>
      </w:r>
    </w:p>
    <w:p w:rsidR="009F5B7D" w:rsidRPr="009F5B7D" w:rsidRDefault="009F5B7D" w:rsidP="009F5B7D">
      <w:pPr>
        <w:spacing w:after="0" w:line="0" w:lineRule="atLeast"/>
        <w:jc w:val="both"/>
        <w:rPr>
          <w:rFonts w:ascii="Comic Sans MS" w:hAnsi="Comic Sans MS"/>
          <w:i/>
        </w:rPr>
      </w:pPr>
      <w:r w:rsidRPr="009F5B7D">
        <w:rPr>
          <w:rFonts w:ascii="Comic Sans MS" w:hAnsi="Comic Sans MS"/>
          <w:i/>
        </w:rPr>
        <w:t>No se puede decir que para hacer aquel trabajo no se hubieran documentado previamente, porque leyeron libros, consultaron en internet, hablaron con los profesores... Pero, cuando estaban realizando el último ensayo, el gato saltó sobre la mesa y decidió pasearse entre las probetas de líquidos de colores que nunca se hubieran debido mezclar</w:t>
      </w:r>
    </w:p>
    <w:p w:rsidR="009F5B7D" w:rsidRDefault="009F5B7D" w:rsidP="009F5B7D">
      <w:pPr>
        <w:spacing w:after="0" w:line="0" w:lineRule="atLeast"/>
        <w:jc w:val="both"/>
        <w:rPr>
          <w:rFonts w:ascii="Comic Sans MS" w:hAnsi="Comic Sans MS"/>
        </w:rPr>
      </w:pPr>
    </w:p>
    <w:p w:rsidR="009F5B7D" w:rsidRPr="009F5B7D" w:rsidRDefault="009F5B7D" w:rsidP="009F5B7D">
      <w:pPr>
        <w:spacing w:after="0" w:line="0" w:lineRule="atLeast"/>
        <w:jc w:val="both"/>
        <w:rPr>
          <w:rFonts w:ascii="Comic Sans MS" w:hAnsi="Comic Sans MS"/>
        </w:rPr>
      </w:pPr>
      <w:r w:rsidRPr="009F5B7D">
        <w:rPr>
          <w:rFonts w:ascii="Comic Sans MS" w:hAnsi="Comic Sans MS"/>
        </w:rPr>
        <w:t xml:space="preserve">7ª </w:t>
      </w:r>
      <w:r w:rsidRPr="009F5B7D">
        <w:rPr>
          <w:rFonts w:ascii="Comic Sans MS" w:hAnsi="Comic Sans MS"/>
          <w:bCs/>
        </w:rPr>
        <w:t>Indica la persona, el número, el tiempo (presente, pretérito, futuro) y el modo de cada uno de los verbos de estas oraciones:</w:t>
      </w:r>
    </w:p>
    <w:p w:rsidR="009F5B7D" w:rsidRPr="009F5B7D" w:rsidRDefault="009F5B7D" w:rsidP="009F5B7D">
      <w:pPr>
        <w:spacing w:after="0" w:line="0" w:lineRule="atLeast"/>
        <w:jc w:val="both"/>
        <w:rPr>
          <w:rFonts w:ascii="Comic Sans MS" w:hAnsi="Comic Sans MS"/>
        </w:rPr>
      </w:pPr>
    </w:p>
    <w:p w:rsidR="009F5B7D" w:rsidRPr="009F5B7D" w:rsidRDefault="009F5B7D" w:rsidP="009F5B7D">
      <w:pPr>
        <w:spacing w:after="0" w:line="0" w:lineRule="atLeast"/>
        <w:jc w:val="both"/>
        <w:rPr>
          <w:rFonts w:ascii="Comic Sans MS" w:hAnsi="Comic Sans MS"/>
        </w:rPr>
      </w:pPr>
      <w:r w:rsidRPr="009F5B7D">
        <w:rPr>
          <w:rFonts w:ascii="Comic Sans MS" w:hAnsi="Comic Sans MS"/>
        </w:rPr>
        <w:t xml:space="preserve">– </w:t>
      </w:r>
      <w:r w:rsidRPr="009F5B7D">
        <w:rPr>
          <w:rFonts w:ascii="Comic Sans MS" w:hAnsi="Comic Sans MS"/>
          <w:bCs/>
          <w:i/>
          <w:iCs/>
        </w:rPr>
        <w:t>No se explican qué falló cuando aterrizasteis.</w:t>
      </w:r>
    </w:p>
    <w:p w:rsidR="009F5B7D" w:rsidRPr="009F5B7D" w:rsidRDefault="009F5B7D" w:rsidP="009F5B7D">
      <w:pPr>
        <w:spacing w:after="0" w:line="0" w:lineRule="atLeast"/>
        <w:jc w:val="both"/>
        <w:rPr>
          <w:rFonts w:ascii="Comic Sans MS" w:hAnsi="Comic Sans MS"/>
        </w:rPr>
      </w:pPr>
      <w:r w:rsidRPr="009F5B7D">
        <w:rPr>
          <w:rFonts w:ascii="Comic Sans MS" w:hAnsi="Comic Sans MS"/>
        </w:rPr>
        <w:t xml:space="preserve">– </w:t>
      </w:r>
      <w:r w:rsidRPr="009F5B7D">
        <w:rPr>
          <w:rFonts w:ascii="Comic Sans MS" w:hAnsi="Comic Sans MS"/>
          <w:bCs/>
          <w:i/>
          <w:iCs/>
        </w:rPr>
        <w:t>Por favor, trae esa hamaca.</w:t>
      </w:r>
    </w:p>
    <w:p w:rsidR="009F5B7D" w:rsidRDefault="009F5B7D" w:rsidP="009F5B7D">
      <w:pPr>
        <w:spacing w:after="0" w:line="0" w:lineRule="atLeast"/>
        <w:jc w:val="both"/>
        <w:rPr>
          <w:rFonts w:ascii="Comic Sans MS" w:hAnsi="Comic Sans MS"/>
        </w:rPr>
      </w:pPr>
    </w:p>
    <w:p w:rsidR="009F5B7D" w:rsidRPr="009F5B7D" w:rsidRDefault="009F5B7D" w:rsidP="009F5B7D">
      <w:pPr>
        <w:spacing w:after="0" w:line="0" w:lineRule="atLeast"/>
        <w:jc w:val="both"/>
        <w:rPr>
          <w:rFonts w:ascii="Comic Sans MS" w:hAnsi="Comic Sans MS"/>
        </w:rPr>
      </w:pPr>
      <w:r w:rsidRPr="009F5B7D">
        <w:rPr>
          <w:rFonts w:ascii="Comic Sans MS" w:hAnsi="Comic Sans MS"/>
        </w:rPr>
        <w:t xml:space="preserve">8ª </w:t>
      </w:r>
      <w:r w:rsidRPr="009F5B7D">
        <w:rPr>
          <w:rFonts w:ascii="Comic Sans MS" w:hAnsi="Comic Sans MS"/>
          <w:bCs/>
        </w:rPr>
        <w:t>Corrige el texto siguiente y escribe con letra inicial mayúscula cuando sea necesario.</w:t>
      </w:r>
    </w:p>
    <w:p w:rsidR="009F5B7D" w:rsidRPr="009F5B7D" w:rsidRDefault="009F5B7D" w:rsidP="009F5B7D">
      <w:pPr>
        <w:spacing w:after="0" w:line="0" w:lineRule="atLeast"/>
        <w:jc w:val="both"/>
        <w:rPr>
          <w:rFonts w:ascii="Comic Sans MS" w:hAnsi="Comic Sans MS"/>
        </w:rPr>
      </w:pPr>
    </w:p>
    <w:p w:rsidR="009F5B7D" w:rsidRPr="009F5B7D" w:rsidRDefault="009F5B7D" w:rsidP="009F5B7D">
      <w:pPr>
        <w:spacing w:after="0" w:line="0" w:lineRule="atLeast"/>
        <w:jc w:val="both"/>
        <w:rPr>
          <w:rFonts w:ascii="Comic Sans MS" w:hAnsi="Comic Sans MS"/>
        </w:rPr>
      </w:pPr>
      <w:r w:rsidRPr="009F5B7D">
        <w:rPr>
          <w:rFonts w:ascii="Comic Sans MS" w:hAnsi="Comic Sans MS"/>
        </w:rPr>
        <w:t>—¿estudiar? ¿acaso podéis escribir? ¿tenéis papel, pluma y tinta?</w:t>
      </w:r>
    </w:p>
    <w:p w:rsidR="009F5B7D" w:rsidRPr="009F5B7D" w:rsidRDefault="009F5B7D" w:rsidP="009F5B7D">
      <w:pPr>
        <w:spacing w:after="0" w:line="0" w:lineRule="atLeast"/>
        <w:jc w:val="both"/>
        <w:rPr>
          <w:rFonts w:ascii="Comic Sans MS" w:hAnsi="Comic Sans MS"/>
        </w:rPr>
      </w:pPr>
      <w:r w:rsidRPr="009F5B7D">
        <w:rPr>
          <w:rFonts w:ascii="Comic Sans MS" w:hAnsi="Comic Sans MS"/>
        </w:rPr>
        <w:t>—yo me he fabricado todo tipo de instrumentos y utensilios. cuando vengáis a mi celda os lo demostraré. cuando estaba en roma poseía una magnífica biblioteca y he leído y releído los ciento cincuenta libros que más me han interesado en mi vida. cuando me encarcelaron casi me los sabía de memoria. he escrito un</w:t>
      </w:r>
      <w:r w:rsidRPr="009F5B7D">
        <w:rPr>
          <w:rFonts w:ascii="Comic Sans MS" w:hAnsi="Comic Sans MS"/>
          <w:i/>
          <w:iCs/>
        </w:rPr>
        <w:t xml:space="preserve"> tratado sobre la posibilidad de un reino unido en </w:t>
      </w:r>
      <w:proofErr w:type="spellStart"/>
      <w:r w:rsidRPr="009F5B7D">
        <w:rPr>
          <w:rFonts w:ascii="Comic Sans MS" w:hAnsi="Comic Sans MS"/>
          <w:i/>
          <w:iCs/>
        </w:rPr>
        <w:t>italia</w:t>
      </w:r>
      <w:proofErr w:type="spellEnd"/>
      <w:r w:rsidRPr="009F5B7D">
        <w:rPr>
          <w:rFonts w:ascii="Comic Sans MS" w:hAnsi="Comic Sans MS"/>
          <w:i/>
          <w:iCs/>
        </w:rPr>
        <w:t>.</w:t>
      </w:r>
    </w:p>
    <w:p w:rsidR="009F5B7D" w:rsidRPr="009F5B7D" w:rsidRDefault="009F5B7D" w:rsidP="009F5B7D">
      <w:pPr>
        <w:spacing w:after="0" w:line="0" w:lineRule="atLeast"/>
        <w:rPr>
          <w:rFonts w:ascii="Comic Sans MS" w:hAnsi="Comic Sans MS"/>
        </w:rPr>
      </w:pPr>
    </w:p>
    <w:p w:rsidR="009F5B7D" w:rsidRPr="009F5B7D" w:rsidRDefault="009F5B7D" w:rsidP="009F5B7D">
      <w:pPr>
        <w:spacing w:after="0" w:line="0" w:lineRule="atLeast"/>
        <w:jc w:val="right"/>
        <w:rPr>
          <w:rFonts w:ascii="Comic Sans MS" w:hAnsi="Comic Sans MS"/>
        </w:rPr>
      </w:pPr>
      <w:r w:rsidRPr="009F5B7D">
        <w:rPr>
          <w:rFonts w:ascii="Comic Sans MS" w:hAnsi="Comic Sans MS"/>
        </w:rPr>
        <w:t xml:space="preserve">Alejandro Dumas, </w:t>
      </w:r>
      <w:r w:rsidRPr="009F5B7D">
        <w:rPr>
          <w:rFonts w:ascii="Comic Sans MS" w:hAnsi="Comic Sans MS"/>
          <w:i/>
          <w:iCs/>
        </w:rPr>
        <w:t xml:space="preserve">El conde de Montecristo, </w:t>
      </w:r>
      <w:r w:rsidRPr="009F5B7D">
        <w:rPr>
          <w:rFonts w:ascii="Comic Sans MS" w:hAnsi="Comic Sans MS"/>
        </w:rPr>
        <w:t>Anaya.</w:t>
      </w:r>
    </w:p>
    <w:p w:rsidR="009F5B7D" w:rsidRPr="009F5B7D" w:rsidRDefault="009F5B7D" w:rsidP="003C5EA1">
      <w:pPr>
        <w:spacing w:after="0" w:line="0" w:lineRule="atLeast"/>
        <w:rPr>
          <w:rFonts w:ascii="Comic Sans MS" w:hAnsi="Comic Sans MS"/>
        </w:rPr>
      </w:pPr>
    </w:p>
    <w:sectPr w:rsidR="009F5B7D" w:rsidRPr="009F5B7D" w:rsidSect="009F5B7D">
      <w:headerReference w:type="default" r:id="rId8"/>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705" w:rsidRDefault="00767705" w:rsidP="00767705">
      <w:pPr>
        <w:spacing w:after="0" w:line="240" w:lineRule="auto"/>
      </w:pPr>
      <w:r>
        <w:separator/>
      </w:r>
    </w:p>
  </w:endnote>
  <w:endnote w:type="continuationSeparator" w:id="0">
    <w:p w:rsidR="00767705" w:rsidRDefault="00767705" w:rsidP="007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705" w:rsidRDefault="00767705" w:rsidP="00767705">
      <w:pPr>
        <w:spacing w:after="0" w:line="240" w:lineRule="auto"/>
      </w:pPr>
      <w:r>
        <w:separator/>
      </w:r>
    </w:p>
  </w:footnote>
  <w:footnote w:type="continuationSeparator" w:id="0">
    <w:p w:rsidR="00767705" w:rsidRDefault="00767705" w:rsidP="0076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705" w:rsidRDefault="00767705">
    <w:pPr>
      <w:pStyle w:val="Encabezado"/>
    </w:pPr>
    <w:r>
      <w:rPr>
        <w:rFonts w:ascii="Comic Sans MS" w:hAnsi="Comic Sans MS" w:cs="Courier New"/>
        <w:b/>
        <w:noProof/>
        <w:lang w:eastAsia="es-ES"/>
      </w:rPr>
      <w:drawing>
        <wp:inline distT="0" distB="0" distL="0" distR="0" wp14:anchorId="10C34D51" wp14:editId="2F79DAB1">
          <wp:extent cx="684270" cy="720000"/>
          <wp:effectExtent l="0" t="0" r="1905" b="444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dministrativo del Colegio definitivo.jpg"/>
                  <pic:cNvPicPr/>
                </pic:nvPicPr>
                <pic:blipFill>
                  <a:blip r:embed="rId1">
                    <a:extLst>
                      <a:ext uri="{28A0092B-C50C-407E-A947-70E740481C1C}">
                        <a14:useLocalDpi xmlns:a14="http://schemas.microsoft.com/office/drawing/2010/main" val="0"/>
                      </a:ext>
                    </a:extLst>
                  </a:blip>
                  <a:stretch>
                    <a:fillRect/>
                  </a:stretch>
                </pic:blipFill>
                <pic:spPr>
                  <a:xfrm>
                    <a:off x="0" y="0"/>
                    <a:ext cx="684270"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ED"/>
    <w:rsid w:val="000D77FA"/>
    <w:rsid w:val="00256E1E"/>
    <w:rsid w:val="00321248"/>
    <w:rsid w:val="003462A9"/>
    <w:rsid w:val="003A1C9C"/>
    <w:rsid w:val="003A459B"/>
    <w:rsid w:val="003A634C"/>
    <w:rsid w:val="003C5EA1"/>
    <w:rsid w:val="006549CF"/>
    <w:rsid w:val="00666DF2"/>
    <w:rsid w:val="006714B2"/>
    <w:rsid w:val="0067582B"/>
    <w:rsid w:val="00683D58"/>
    <w:rsid w:val="006A0247"/>
    <w:rsid w:val="00746E9A"/>
    <w:rsid w:val="00767705"/>
    <w:rsid w:val="00853D50"/>
    <w:rsid w:val="00896EED"/>
    <w:rsid w:val="008A3470"/>
    <w:rsid w:val="009C0C5F"/>
    <w:rsid w:val="009F5B7D"/>
    <w:rsid w:val="00A425E8"/>
    <w:rsid w:val="00A43091"/>
    <w:rsid w:val="00AA2F2E"/>
    <w:rsid w:val="00B04AB8"/>
    <w:rsid w:val="00E638B8"/>
    <w:rsid w:val="00EC5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AF83700"/>
  <w15:docId w15:val="{08C47313-5472-475F-8778-5AE6BFB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705"/>
  </w:style>
  <w:style w:type="paragraph" w:styleId="Piedepgina">
    <w:name w:val="footer"/>
    <w:basedOn w:val="Normal"/>
    <w:link w:val="PiedepginaCar"/>
    <w:uiPriority w:val="99"/>
    <w:unhideWhenUsed/>
    <w:rsid w:val="00767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705"/>
  </w:style>
  <w:style w:type="paragraph" w:styleId="Textodeglobo">
    <w:name w:val="Balloon Text"/>
    <w:basedOn w:val="Normal"/>
    <w:link w:val="TextodegloboCar"/>
    <w:uiPriority w:val="99"/>
    <w:semiHidden/>
    <w:unhideWhenUsed/>
    <w:rsid w:val="00767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705"/>
    <w:rPr>
      <w:rFonts w:ascii="Tahoma" w:hAnsi="Tahoma" w:cs="Tahoma"/>
      <w:sz w:val="16"/>
      <w:szCs w:val="16"/>
    </w:rPr>
  </w:style>
  <w:style w:type="paragraph" w:customStyle="1" w:styleId="western">
    <w:name w:val="western"/>
    <w:basedOn w:val="Normal"/>
    <w:rsid w:val="003C5EA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0010">
      <w:bodyDiv w:val="1"/>
      <w:marLeft w:val="0"/>
      <w:marRight w:val="0"/>
      <w:marTop w:val="0"/>
      <w:marBottom w:val="0"/>
      <w:divBdr>
        <w:top w:val="none" w:sz="0" w:space="0" w:color="auto"/>
        <w:left w:val="none" w:sz="0" w:space="0" w:color="auto"/>
        <w:bottom w:val="none" w:sz="0" w:space="0" w:color="auto"/>
        <w:right w:val="none" w:sz="0" w:space="0" w:color="auto"/>
      </w:divBdr>
    </w:div>
    <w:div w:id="155652388">
      <w:bodyDiv w:val="1"/>
      <w:marLeft w:val="0"/>
      <w:marRight w:val="0"/>
      <w:marTop w:val="0"/>
      <w:marBottom w:val="0"/>
      <w:divBdr>
        <w:top w:val="none" w:sz="0" w:space="0" w:color="auto"/>
        <w:left w:val="none" w:sz="0" w:space="0" w:color="auto"/>
        <w:bottom w:val="none" w:sz="0" w:space="0" w:color="auto"/>
        <w:right w:val="none" w:sz="0" w:space="0" w:color="auto"/>
      </w:divBdr>
    </w:div>
    <w:div w:id="163202055">
      <w:bodyDiv w:val="1"/>
      <w:marLeft w:val="0"/>
      <w:marRight w:val="0"/>
      <w:marTop w:val="0"/>
      <w:marBottom w:val="0"/>
      <w:divBdr>
        <w:top w:val="none" w:sz="0" w:space="0" w:color="auto"/>
        <w:left w:val="none" w:sz="0" w:space="0" w:color="auto"/>
        <w:bottom w:val="none" w:sz="0" w:space="0" w:color="auto"/>
        <w:right w:val="none" w:sz="0" w:space="0" w:color="auto"/>
      </w:divBdr>
    </w:div>
    <w:div w:id="163470438">
      <w:bodyDiv w:val="1"/>
      <w:marLeft w:val="0"/>
      <w:marRight w:val="0"/>
      <w:marTop w:val="0"/>
      <w:marBottom w:val="0"/>
      <w:divBdr>
        <w:top w:val="none" w:sz="0" w:space="0" w:color="auto"/>
        <w:left w:val="none" w:sz="0" w:space="0" w:color="auto"/>
        <w:bottom w:val="none" w:sz="0" w:space="0" w:color="auto"/>
        <w:right w:val="none" w:sz="0" w:space="0" w:color="auto"/>
      </w:divBdr>
    </w:div>
    <w:div w:id="168257346">
      <w:bodyDiv w:val="1"/>
      <w:marLeft w:val="0"/>
      <w:marRight w:val="0"/>
      <w:marTop w:val="0"/>
      <w:marBottom w:val="0"/>
      <w:divBdr>
        <w:top w:val="none" w:sz="0" w:space="0" w:color="auto"/>
        <w:left w:val="none" w:sz="0" w:space="0" w:color="auto"/>
        <w:bottom w:val="none" w:sz="0" w:space="0" w:color="auto"/>
        <w:right w:val="none" w:sz="0" w:space="0" w:color="auto"/>
      </w:divBdr>
    </w:div>
    <w:div w:id="174347733">
      <w:bodyDiv w:val="1"/>
      <w:marLeft w:val="300"/>
      <w:marRight w:val="300"/>
      <w:marTop w:val="300"/>
      <w:marBottom w:val="300"/>
      <w:divBdr>
        <w:top w:val="none" w:sz="0" w:space="0" w:color="auto"/>
        <w:left w:val="none" w:sz="0" w:space="0" w:color="auto"/>
        <w:bottom w:val="none" w:sz="0" w:space="0" w:color="auto"/>
        <w:right w:val="none" w:sz="0" w:space="0" w:color="auto"/>
      </w:divBdr>
    </w:div>
    <w:div w:id="213078578">
      <w:bodyDiv w:val="1"/>
      <w:marLeft w:val="0"/>
      <w:marRight w:val="0"/>
      <w:marTop w:val="0"/>
      <w:marBottom w:val="0"/>
      <w:divBdr>
        <w:top w:val="none" w:sz="0" w:space="0" w:color="auto"/>
        <w:left w:val="none" w:sz="0" w:space="0" w:color="auto"/>
        <w:bottom w:val="none" w:sz="0" w:space="0" w:color="auto"/>
        <w:right w:val="none" w:sz="0" w:space="0" w:color="auto"/>
      </w:divBdr>
    </w:div>
    <w:div w:id="229535737">
      <w:bodyDiv w:val="1"/>
      <w:marLeft w:val="0"/>
      <w:marRight w:val="0"/>
      <w:marTop w:val="0"/>
      <w:marBottom w:val="0"/>
      <w:divBdr>
        <w:top w:val="none" w:sz="0" w:space="0" w:color="auto"/>
        <w:left w:val="none" w:sz="0" w:space="0" w:color="auto"/>
        <w:bottom w:val="none" w:sz="0" w:space="0" w:color="auto"/>
        <w:right w:val="none" w:sz="0" w:space="0" w:color="auto"/>
      </w:divBdr>
    </w:div>
    <w:div w:id="277495271">
      <w:bodyDiv w:val="1"/>
      <w:marLeft w:val="0"/>
      <w:marRight w:val="0"/>
      <w:marTop w:val="0"/>
      <w:marBottom w:val="0"/>
      <w:divBdr>
        <w:top w:val="none" w:sz="0" w:space="0" w:color="auto"/>
        <w:left w:val="none" w:sz="0" w:space="0" w:color="auto"/>
        <w:bottom w:val="none" w:sz="0" w:space="0" w:color="auto"/>
        <w:right w:val="none" w:sz="0" w:space="0" w:color="auto"/>
      </w:divBdr>
    </w:div>
    <w:div w:id="291448255">
      <w:bodyDiv w:val="1"/>
      <w:marLeft w:val="0"/>
      <w:marRight w:val="0"/>
      <w:marTop w:val="0"/>
      <w:marBottom w:val="0"/>
      <w:divBdr>
        <w:top w:val="none" w:sz="0" w:space="0" w:color="auto"/>
        <w:left w:val="none" w:sz="0" w:space="0" w:color="auto"/>
        <w:bottom w:val="none" w:sz="0" w:space="0" w:color="auto"/>
        <w:right w:val="none" w:sz="0" w:space="0" w:color="auto"/>
      </w:divBdr>
    </w:div>
    <w:div w:id="314575175">
      <w:bodyDiv w:val="1"/>
      <w:marLeft w:val="0"/>
      <w:marRight w:val="0"/>
      <w:marTop w:val="0"/>
      <w:marBottom w:val="0"/>
      <w:divBdr>
        <w:top w:val="none" w:sz="0" w:space="0" w:color="auto"/>
        <w:left w:val="none" w:sz="0" w:space="0" w:color="auto"/>
        <w:bottom w:val="none" w:sz="0" w:space="0" w:color="auto"/>
        <w:right w:val="none" w:sz="0" w:space="0" w:color="auto"/>
      </w:divBdr>
    </w:div>
    <w:div w:id="338777839">
      <w:bodyDiv w:val="1"/>
      <w:marLeft w:val="300"/>
      <w:marRight w:val="300"/>
      <w:marTop w:val="300"/>
      <w:marBottom w:val="300"/>
      <w:divBdr>
        <w:top w:val="none" w:sz="0" w:space="0" w:color="auto"/>
        <w:left w:val="none" w:sz="0" w:space="0" w:color="auto"/>
        <w:bottom w:val="none" w:sz="0" w:space="0" w:color="auto"/>
        <w:right w:val="none" w:sz="0" w:space="0" w:color="auto"/>
      </w:divBdr>
    </w:div>
    <w:div w:id="349258649">
      <w:bodyDiv w:val="1"/>
      <w:marLeft w:val="0"/>
      <w:marRight w:val="0"/>
      <w:marTop w:val="0"/>
      <w:marBottom w:val="0"/>
      <w:divBdr>
        <w:top w:val="none" w:sz="0" w:space="0" w:color="auto"/>
        <w:left w:val="none" w:sz="0" w:space="0" w:color="auto"/>
        <w:bottom w:val="none" w:sz="0" w:space="0" w:color="auto"/>
        <w:right w:val="none" w:sz="0" w:space="0" w:color="auto"/>
      </w:divBdr>
    </w:div>
    <w:div w:id="350689448">
      <w:bodyDiv w:val="1"/>
      <w:marLeft w:val="0"/>
      <w:marRight w:val="0"/>
      <w:marTop w:val="0"/>
      <w:marBottom w:val="0"/>
      <w:divBdr>
        <w:top w:val="none" w:sz="0" w:space="0" w:color="auto"/>
        <w:left w:val="none" w:sz="0" w:space="0" w:color="auto"/>
        <w:bottom w:val="none" w:sz="0" w:space="0" w:color="auto"/>
        <w:right w:val="none" w:sz="0" w:space="0" w:color="auto"/>
      </w:divBdr>
    </w:div>
    <w:div w:id="513954082">
      <w:bodyDiv w:val="1"/>
      <w:marLeft w:val="0"/>
      <w:marRight w:val="0"/>
      <w:marTop w:val="0"/>
      <w:marBottom w:val="0"/>
      <w:divBdr>
        <w:top w:val="none" w:sz="0" w:space="0" w:color="auto"/>
        <w:left w:val="none" w:sz="0" w:space="0" w:color="auto"/>
        <w:bottom w:val="none" w:sz="0" w:space="0" w:color="auto"/>
        <w:right w:val="none" w:sz="0" w:space="0" w:color="auto"/>
      </w:divBdr>
    </w:div>
    <w:div w:id="648093797">
      <w:bodyDiv w:val="1"/>
      <w:marLeft w:val="0"/>
      <w:marRight w:val="0"/>
      <w:marTop w:val="0"/>
      <w:marBottom w:val="0"/>
      <w:divBdr>
        <w:top w:val="none" w:sz="0" w:space="0" w:color="auto"/>
        <w:left w:val="none" w:sz="0" w:space="0" w:color="auto"/>
        <w:bottom w:val="none" w:sz="0" w:space="0" w:color="auto"/>
        <w:right w:val="none" w:sz="0" w:space="0" w:color="auto"/>
      </w:divBdr>
    </w:div>
    <w:div w:id="681930432">
      <w:bodyDiv w:val="1"/>
      <w:marLeft w:val="0"/>
      <w:marRight w:val="0"/>
      <w:marTop w:val="0"/>
      <w:marBottom w:val="0"/>
      <w:divBdr>
        <w:top w:val="none" w:sz="0" w:space="0" w:color="auto"/>
        <w:left w:val="none" w:sz="0" w:space="0" w:color="auto"/>
        <w:bottom w:val="none" w:sz="0" w:space="0" w:color="auto"/>
        <w:right w:val="none" w:sz="0" w:space="0" w:color="auto"/>
      </w:divBdr>
    </w:div>
    <w:div w:id="720373196">
      <w:bodyDiv w:val="1"/>
      <w:marLeft w:val="0"/>
      <w:marRight w:val="0"/>
      <w:marTop w:val="0"/>
      <w:marBottom w:val="0"/>
      <w:divBdr>
        <w:top w:val="none" w:sz="0" w:space="0" w:color="auto"/>
        <w:left w:val="none" w:sz="0" w:space="0" w:color="auto"/>
        <w:bottom w:val="none" w:sz="0" w:space="0" w:color="auto"/>
        <w:right w:val="none" w:sz="0" w:space="0" w:color="auto"/>
      </w:divBdr>
    </w:div>
    <w:div w:id="1201943245">
      <w:bodyDiv w:val="1"/>
      <w:marLeft w:val="0"/>
      <w:marRight w:val="0"/>
      <w:marTop w:val="0"/>
      <w:marBottom w:val="0"/>
      <w:divBdr>
        <w:top w:val="none" w:sz="0" w:space="0" w:color="auto"/>
        <w:left w:val="none" w:sz="0" w:space="0" w:color="auto"/>
        <w:bottom w:val="none" w:sz="0" w:space="0" w:color="auto"/>
        <w:right w:val="none" w:sz="0" w:space="0" w:color="auto"/>
      </w:divBdr>
    </w:div>
    <w:div w:id="1202209702">
      <w:bodyDiv w:val="1"/>
      <w:marLeft w:val="0"/>
      <w:marRight w:val="0"/>
      <w:marTop w:val="0"/>
      <w:marBottom w:val="0"/>
      <w:divBdr>
        <w:top w:val="none" w:sz="0" w:space="0" w:color="auto"/>
        <w:left w:val="none" w:sz="0" w:space="0" w:color="auto"/>
        <w:bottom w:val="none" w:sz="0" w:space="0" w:color="auto"/>
        <w:right w:val="none" w:sz="0" w:space="0" w:color="auto"/>
      </w:divBdr>
    </w:div>
    <w:div w:id="1232547132">
      <w:bodyDiv w:val="1"/>
      <w:marLeft w:val="0"/>
      <w:marRight w:val="0"/>
      <w:marTop w:val="0"/>
      <w:marBottom w:val="0"/>
      <w:divBdr>
        <w:top w:val="none" w:sz="0" w:space="0" w:color="auto"/>
        <w:left w:val="none" w:sz="0" w:space="0" w:color="auto"/>
        <w:bottom w:val="none" w:sz="0" w:space="0" w:color="auto"/>
        <w:right w:val="none" w:sz="0" w:space="0" w:color="auto"/>
      </w:divBdr>
    </w:div>
    <w:div w:id="1263994889">
      <w:bodyDiv w:val="1"/>
      <w:marLeft w:val="0"/>
      <w:marRight w:val="0"/>
      <w:marTop w:val="0"/>
      <w:marBottom w:val="0"/>
      <w:divBdr>
        <w:top w:val="none" w:sz="0" w:space="0" w:color="auto"/>
        <w:left w:val="none" w:sz="0" w:space="0" w:color="auto"/>
        <w:bottom w:val="none" w:sz="0" w:space="0" w:color="auto"/>
        <w:right w:val="none" w:sz="0" w:space="0" w:color="auto"/>
      </w:divBdr>
    </w:div>
    <w:div w:id="1308776724">
      <w:bodyDiv w:val="1"/>
      <w:marLeft w:val="0"/>
      <w:marRight w:val="0"/>
      <w:marTop w:val="0"/>
      <w:marBottom w:val="0"/>
      <w:divBdr>
        <w:top w:val="none" w:sz="0" w:space="0" w:color="auto"/>
        <w:left w:val="none" w:sz="0" w:space="0" w:color="auto"/>
        <w:bottom w:val="none" w:sz="0" w:space="0" w:color="auto"/>
        <w:right w:val="none" w:sz="0" w:space="0" w:color="auto"/>
      </w:divBdr>
    </w:div>
    <w:div w:id="1309088789">
      <w:bodyDiv w:val="1"/>
      <w:marLeft w:val="0"/>
      <w:marRight w:val="0"/>
      <w:marTop w:val="0"/>
      <w:marBottom w:val="0"/>
      <w:divBdr>
        <w:top w:val="none" w:sz="0" w:space="0" w:color="auto"/>
        <w:left w:val="none" w:sz="0" w:space="0" w:color="auto"/>
        <w:bottom w:val="none" w:sz="0" w:space="0" w:color="auto"/>
        <w:right w:val="none" w:sz="0" w:space="0" w:color="auto"/>
      </w:divBdr>
    </w:div>
    <w:div w:id="1315644242">
      <w:bodyDiv w:val="1"/>
      <w:marLeft w:val="0"/>
      <w:marRight w:val="0"/>
      <w:marTop w:val="0"/>
      <w:marBottom w:val="0"/>
      <w:divBdr>
        <w:top w:val="none" w:sz="0" w:space="0" w:color="auto"/>
        <w:left w:val="none" w:sz="0" w:space="0" w:color="auto"/>
        <w:bottom w:val="none" w:sz="0" w:space="0" w:color="auto"/>
        <w:right w:val="none" w:sz="0" w:space="0" w:color="auto"/>
      </w:divBdr>
    </w:div>
    <w:div w:id="1554318076">
      <w:bodyDiv w:val="1"/>
      <w:marLeft w:val="0"/>
      <w:marRight w:val="0"/>
      <w:marTop w:val="0"/>
      <w:marBottom w:val="0"/>
      <w:divBdr>
        <w:top w:val="none" w:sz="0" w:space="0" w:color="auto"/>
        <w:left w:val="none" w:sz="0" w:space="0" w:color="auto"/>
        <w:bottom w:val="none" w:sz="0" w:space="0" w:color="auto"/>
        <w:right w:val="none" w:sz="0" w:space="0" w:color="auto"/>
      </w:divBdr>
    </w:div>
    <w:div w:id="1557623799">
      <w:bodyDiv w:val="1"/>
      <w:marLeft w:val="0"/>
      <w:marRight w:val="0"/>
      <w:marTop w:val="0"/>
      <w:marBottom w:val="0"/>
      <w:divBdr>
        <w:top w:val="none" w:sz="0" w:space="0" w:color="auto"/>
        <w:left w:val="none" w:sz="0" w:space="0" w:color="auto"/>
        <w:bottom w:val="none" w:sz="0" w:space="0" w:color="auto"/>
        <w:right w:val="none" w:sz="0" w:space="0" w:color="auto"/>
      </w:divBdr>
    </w:div>
    <w:div w:id="1564096886">
      <w:bodyDiv w:val="1"/>
      <w:marLeft w:val="0"/>
      <w:marRight w:val="0"/>
      <w:marTop w:val="0"/>
      <w:marBottom w:val="0"/>
      <w:divBdr>
        <w:top w:val="none" w:sz="0" w:space="0" w:color="auto"/>
        <w:left w:val="none" w:sz="0" w:space="0" w:color="auto"/>
        <w:bottom w:val="none" w:sz="0" w:space="0" w:color="auto"/>
        <w:right w:val="none" w:sz="0" w:space="0" w:color="auto"/>
      </w:divBdr>
    </w:div>
    <w:div w:id="1567959886">
      <w:bodyDiv w:val="1"/>
      <w:marLeft w:val="0"/>
      <w:marRight w:val="0"/>
      <w:marTop w:val="0"/>
      <w:marBottom w:val="0"/>
      <w:divBdr>
        <w:top w:val="none" w:sz="0" w:space="0" w:color="auto"/>
        <w:left w:val="none" w:sz="0" w:space="0" w:color="auto"/>
        <w:bottom w:val="none" w:sz="0" w:space="0" w:color="auto"/>
        <w:right w:val="none" w:sz="0" w:space="0" w:color="auto"/>
      </w:divBdr>
    </w:div>
    <w:div w:id="1706632254">
      <w:bodyDiv w:val="1"/>
      <w:marLeft w:val="0"/>
      <w:marRight w:val="0"/>
      <w:marTop w:val="0"/>
      <w:marBottom w:val="0"/>
      <w:divBdr>
        <w:top w:val="none" w:sz="0" w:space="0" w:color="auto"/>
        <w:left w:val="none" w:sz="0" w:space="0" w:color="auto"/>
        <w:bottom w:val="none" w:sz="0" w:space="0" w:color="auto"/>
        <w:right w:val="none" w:sz="0" w:space="0" w:color="auto"/>
      </w:divBdr>
    </w:div>
    <w:div w:id="1711802834">
      <w:bodyDiv w:val="1"/>
      <w:marLeft w:val="0"/>
      <w:marRight w:val="0"/>
      <w:marTop w:val="0"/>
      <w:marBottom w:val="0"/>
      <w:divBdr>
        <w:top w:val="none" w:sz="0" w:space="0" w:color="auto"/>
        <w:left w:val="none" w:sz="0" w:space="0" w:color="auto"/>
        <w:bottom w:val="none" w:sz="0" w:space="0" w:color="auto"/>
        <w:right w:val="none" w:sz="0" w:space="0" w:color="auto"/>
      </w:divBdr>
    </w:div>
    <w:div w:id="1712803434">
      <w:bodyDiv w:val="1"/>
      <w:marLeft w:val="0"/>
      <w:marRight w:val="0"/>
      <w:marTop w:val="0"/>
      <w:marBottom w:val="0"/>
      <w:divBdr>
        <w:top w:val="none" w:sz="0" w:space="0" w:color="auto"/>
        <w:left w:val="none" w:sz="0" w:space="0" w:color="auto"/>
        <w:bottom w:val="none" w:sz="0" w:space="0" w:color="auto"/>
        <w:right w:val="none" w:sz="0" w:space="0" w:color="auto"/>
      </w:divBdr>
    </w:div>
    <w:div w:id="1713505059">
      <w:bodyDiv w:val="1"/>
      <w:marLeft w:val="0"/>
      <w:marRight w:val="0"/>
      <w:marTop w:val="0"/>
      <w:marBottom w:val="0"/>
      <w:divBdr>
        <w:top w:val="none" w:sz="0" w:space="0" w:color="auto"/>
        <w:left w:val="none" w:sz="0" w:space="0" w:color="auto"/>
        <w:bottom w:val="none" w:sz="0" w:space="0" w:color="auto"/>
        <w:right w:val="none" w:sz="0" w:space="0" w:color="auto"/>
      </w:divBdr>
    </w:div>
    <w:div w:id="1755663813">
      <w:bodyDiv w:val="1"/>
      <w:marLeft w:val="0"/>
      <w:marRight w:val="0"/>
      <w:marTop w:val="0"/>
      <w:marBottom w:val="0"/>
      <w:divBdr>
        <w:top w:val="none" w:sz="0" w:space="0" w:color="auto"/>
        <w:left w:val="none" w:sz="0" w:space="0" w:color="auto"/>
        <w:bottom w:val="none" w:sz="0" w:space="0" w:color="auto"/>
        <w:right w:val="none" w:sz="0" w:space="0" w:color="auto"/>
      </w:divBdr>
    </w:div>
    <w:div w:id="1844935708">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300"/>
      <w:marRight w:val="300"/>
      <w:marTop w:val="300"/>
      <w:marBottom w:val="300"/>
      <w:divBdr>
        <w:top w:val="none" w:sz="0" w:space="0" w:color="auto"/>
        <w:left w:val="none" w:sz="0" w:space="0" w:color="auto"/>
        <w:bottom w:val="none" w:sz="0" w:space="0" w:color="auto"/>
        <w:right w:val="none" w:sz="0" w:space="0" w:color="auto"/>
      </w:divBdr>
    </w:div>
    <w:div w:id="1903371658">
      <w:bodyDiv w:val="1"/>
      <w:marLeft w:val="0"/>
      <w:marRight w:val="0"/>
      <w:marTop w:val="0"/>
      <w:marBottom w:val="0"/>
      <w:divBdr>
        <w:top w:val="none" w:sz="0" w:space="0" w:color="auto"/>
        <w:left w:val="none" w:sz="0" w:space="0" w:color="auto"/>
        <w:bottom w:val="none" w:sz="0" w:space="0" w:color="auto"/>
        <w:right w:val="none" w:sz="0" w:space="0" w:color="auto"/>
      </w:divBdr>
    </w:div>
    <w:div w:id="1911693791">
      <w:bodyDiv w:val="1"/>
      <w:marLeft w:val="0"/>
      <w:marRight w:val="0"/>
      <w:marTop w:val="0"/>
      <w:marBottom w:val="0"/>
      <w:divBdr>
        <w:top w:val="none" w:sz="0" w:space="0" w:color="auto"/>
        <w:left w:val="none" w:sz="0" w:space="0" w:color="auto"/>
        <w:bottom w:val="none" w:sz="0" w:space="0" w:color="auto"/>
        <w:right w:val="none" w:sz="0" w:space="0" w:color="auto"/>
      </w:divBdr>
    </w:div>
    <w:div w:id="1963219186">
      <w:bodyDiv w:val="1"/>
      <w:marLeft w:val="0"/>
      <w:marRight w:val="0"/>
      <w:marTop w:val="0"/>
      <w:marBottom w:val="0"/>
      <w:divBdr>
        <w:top w:val="none" w:sz="0" w:space="0" w:color="auto"/>
        <w:left w:val="none" w:sz="0" w:space="0" w:color="auto"/>
        <w:bottom w:val="none" w:sz="0" w:space="0" w:color="auto"/>
        <w:right w:val="none" w:sz="0" w:space="0" w:color="auto"/>
      </w:divBdr>
    </w:div>
    <w:div w:id="1964994646">
      <w:bodyDiv w:val="1"/>
      <w:marLeft w:val="0"/>
      <w:marRight w:val="0"/>
      <w:marTop w:val="0"/>
      <w:marBottom w:val="0"/>
      <w:divBdr>
        <w:top w:val="none" w:sz="0" w:space="0" w:color="auto"/>
        <w:left w:val="none" w:sz="0" w:space="0" w:color="auto"/>
        <w:bottom w:val="none" w:sz="0" w:space="0" w:color="auto"/>
        <w:right w:val="none" w:sz="0" w:space="0" w:color="auto"/>
      </w:divBdr>
    </w:div>
    <w:div w:id="1993756167">
      <w:bodyDiv w:val="1"/>
      <w:marLeft w:val="0"/>
      <w:marRight w:val="0"/>
      <w:marTop w:val="0"/>
      <w:marBottom w:val="0"/>
      <w:divBdr>
        <w:top w:val="none" w:sz="0" w:space="0" w:color="auto"/>
        <w:left w:val="none" w:sz="0" w:space="0" w:color="auto"/>
        <w:bottom w:val="none" w:sz="0" w:space="0" w:color="auto"/>
        <w:right w:val="none" w:sz="0" w:space="0" w:color="auto"/>
      </w:divBdr>
    </w:div>
    <w:div w:id="2030255581">
      <w:bodyDiv w:val="1"/>
      <w:marLeft w:val="0"/>
      <w:marRight w:val="0"/>
      <w:marTop w:val="0"/>
      <w:marBottom w:val="0"/>
      <w:divBdr>
        <w:top w:val="none" w:sz="0" w:space="0" w:color="auto"/>
        <w:left w:val="none" w:sz="0" w:space="0" w:color="auto"/>
        <w:bottom w:val="none" w:sz="0" w:space="0" w:color="auto"/>
        <w:right w:val="none" w:sz="0" w:space="0" w:color="auto"/>
      </w:divBdr>
    </w:div>
    <w:div w:id="2051031537">
      <w:bodyDiv w:val="1"/>
      <w:marLeft w:val="0"/>
      <w:marRight w:val="0"/>
      <w:marTop w:val="0"/>
      <w:marBottom w:val="0"/>
      <w:divBdr>
        <w:top w:val="none" w:sz="0" w:space="0" w:color="auto"/>
        <w:left w:val="none" w:sz="0" w:space="0" w:color="auto"/>
        <w:bottom w:val="none" w:sz="0" w:space="0" w:color="auto"/>
        <w:right w:val="none" w:sz="0" w:space="0" w:color="auto"/>
      </w:divBdr>
    </w:div>
    <w:div w:id="20575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8E27-C9F3-439F-81D0-EFA1C68C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Rubiales</dc:creator>
  <cp:lastModifiedBy>Gonzalo Ruiz Bidón</cp:lastModifiedBy>
  <cp:revision>2</cp:revision>
  <dcterms:created xsi:type="dcterms:W3CDTF">2019-01-24T16:48:00Z</dcterms:created>
  <dcterms:modified xsi:type="dcterms:W3CDTF">2019-01-24T16:48:00Z</dcterms:modified>
</cp:coreProperties>
</file>