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5FC8" w14:textId="77777777"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1B19FB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2º ESO</w:t>
      </w:r>
    </w:p>
    <w:p w14:paraId="11B85D84" w14:textId="60A673F8"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49592C">
        <w:rPr>
          <w:rFonts w:ascii="Comic Sans MS" w:eastAsia="Times New Roman" w:hAnsi="Comic Sans MS" w:cs="Arial"/>
          <w:b/>
          <w:bCs/>
          <w:iCs/>
          <w:lang w:eastAsia="es-ES"/>
        </w:rPr>
        <w:t>6. NUESTRO PATRIMONIO</w:t>
      </w:r>
    </w:p>
    <w:p w14:paraId="68E84CF8" w14:textId="77777777" w:rsidR="00853D50" w:rsidRDefault="00853D50" w:rsidP="0067582B">
      <w:pPr>
        <w:spacing w:after="0" w:line="0" w:lineRule="atLeast"/>
        <w:rPr>
          <w:rFonts w:ascii="Comic Sans MS" w:hAnsi="Comic Sans MS"/>
        </w:rPr>
      </w:pPr>
    </w:p>
    <w:p w14:paraId="3531DEF2" w14:textId="59DBC782" w:rsidR="0041722F" w:rsidRDefault="00853D50" w:rsidP="0049592C">
      <w:pPr>
        <w:pStyle w:val="western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051D9A">
        <w:rPr>
          <w:rFonts w:ascii="Comic Sans MS" w:hAnsi="Comic Sans MS"/>
          <w:sz w:val="22"/>
          <w:szCs w:val="22"/>
        </w:rPr>
        <w:t xml:space="preserve">1ª </w:t>
      </w:r>
      <w:r w:rsidR="0049592C">
        <w:rPr>
          <w:rFonts w:ascii="Comic Sans MS" w:hAnsi="Comic Sans MS"/>
          <w:sz w:val="22"/>
          <w:szCs w:val="22"/>
        </w:rPr>
        <w:t>E</w:t>
      </w:r>
      <w:r w:rsidR="0049592C" w:rsidRPr="0049592C">
        <w:rPr>
          <w:rFonts w:ascii="Comic Sans MS" w:hAnsi="Comic Sans MS"/>
          <w:sz w:val="22"/>
          <w:szCs w:val="22"/>
        </w:rPr>
        <w:t>xplica qué es una crónica y nombra las partes de su estructura.</w:t>
      </w:r>
    </w:p>
    <w:p w14:paraId="5F81BDF6" w14:textId="45E335FE" w:rsid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2ª </w:t>
      </w:r>
      <w:r w:rsidRPr="0049592C">
        <w:rPr>
          <w:rFonts w:ascii="Comic Sans MS" w:hAnsi="Comic Sans MS"/>
          <w:sz w:val="22"/>
          <w:szCs w:val="22"/>
        </w:rPr>
        <w:t>¿Qué tipo de texto es una noticia? ¿Por qué se dice que tiene la estructura de una pirámide invertida?</w:t>
      </w:r>
    </w:p>
    <w:p w14:paraId="389B18AE" w14:textId="740ED4AA" w:rsid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3ª </w:t>
      </w:r>
      <w:r w:rsidRPr="0049592C">
        <w:rPr>
          <w:rFonts w:ascii="Comic Sans MS" w:hAnsi="Comic Sans MS"/>
          <w:sz w:val="22"/>
          <w:szCs w:val="22"/>
        </w:rPr>
        <w:t>El editorial y el artículo de opinión, ¿pertenecen a los géneros periodísticos informativos o de opinión? Justifica tu respuesta.</w:t>
      </w:r>
    </w:p>
    <w:p w14:paraId="78017DE2" w14:textId="3408E807" w:rsid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4ª </w:t>
      </w:r>
      <w:r w:rsidRPr="0049592C">
        <w:rPr>
          <w:rFonts w:ascii="Comic Sans MS" w:hAnsi="Comic Sans MS"/>
          <w:sz w:val="22"/>
          <w:szCs w:val="22"/>
        </w:rPr>
        <w:t>¿Qué diferencia hay entre publicidad informativa o persuasiva?</w:t>
      </w:r>
    </w:p>
    <w:p w14:paraId="3D86FE54" w14:textId="3FA50480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5ª </w:t>
      </w:r>
      <w:r w:rsidRPr="0049592C">
        <w:rPr>
          <w:rFonts w:ascii="Comic Sans MS" w:hAnsi="Comic Sans MS"/>
          <w:sz w:val="22"/>
          <w:szCs w:val="22"/>
        </w:rPr>
        <w:t>En los sintagmas nominales de la</w:t>
      </w:r>
      <w:r>
        <w:rPr>
          <w:rFonts w:ascii="Comic Sans MS" w:hAnsi="Comic Sans MS"/>
          <w:sz w:val="22"/>
          <w:szCs w:val="22"/>
        </w:rPr>
        <w:t>s</w:t>
      </w:r>
      <w:r w:rsidRPr="0049592C">
        <w:rPr>
          <w:rFonts w:ascii="Comic Sans MS" w:hAnsi="Comic Sans MS"/>
          <w:sz w:val="22"/>
          <w:szCs w:val="22"/>
        </w:rPr>
        <w:t xml:space="preserve"> oraci</w:t>
      </w:r>
      <w:r>
        <w:rPr>
          <w:rFonts w:ascii="Comic Sans MS" w:hAnsi="Comic Sans MS"/>
          <w:sz w:val="22"/>
          <w:szCs w:val="22"/>
        </w:rPr>
        <w:t>o</w:t>
      </w:r>
      <w:r w:rsidRPr="0049592C">
        <w:rPr>
          <w:rFonts w:ascii="Comic Sans MS" w:hAnsi="Comic Sans MS"/>
          <w:sz w:val="22"/>
          <w:szCs w:val="22"/>
        </w:rPr>
        <w:t>n</w:t>
      </w:r>
      <w:r>
        <w:rPr>
          <w:rFonts w:ascii="Comic Sans MS" w:hAnsi="Comic Sans MS"/>
          <w:sz w:val="22"/>
          <w:szCs w:val="22"/>
        </w:rPr>
        <w:t>es</w:t>
      </w:r>
      <w:r w:rsidRPr="0049592C">
        <w:rPr>
          <w:rFonts w:ascii="Comic Sans MS" w:hAnsi="Comic Sans MS"/>
          <w:sz w:val="22"/>
          <w:szCs w:val="22"/>
        </w:rPr>
        <w:t xml:space="preserve"> siguiente</w:t>
      </w:r>
      <w:r>
        <w:rPr>
          <w:rFonts w:ascii="Comic Sans MS" w:hAnsi="Comic Sans MS"/>
          <w:sz w:val="22"/>
          <w:szCs w:val="22"/>
        </w:rPr>
        <w:t>s</w:t>
      </w:r>
      <w:r w:rsidRPr="0049592C">
        <w:rPr>
          <w:rFonts w:ascii="Comic Sans MS" w:hAnsi="Comic Sans MS"/>
          <w:sz w:val="22"/>
          <w:szCs w:val="22"/>
        </w:rPr>
        <w:t>, indica sus núcleos y los determinantes que los acompañan y escribe qué tipo de palabras son. Localiza también los complementos del nombre e indica a qué clase pertenecen:</w:t>
      </w:r>
    </w:p>
    <w:p w14:paraId="38416678" w14:textId="38AA68B5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Por esa calle angosta acceden difícilmente los camiones de la basura.</w:t>
      </w:r>
    </w:p>
    <w:p w14:paraId="54BA246A" w14:textId="7C7FC928" w:rsid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¿Quién ha perdido estos guantes en el descansillo del primer piso?</w:t>
      </w:r>
    </w:p>
    <w:p w14:paraId="278ADDAB" w14:textId="2B88D357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6ª </w:t>
      </w:r>
      <w:r w:rsidRPr="0049592C">
        <w:rPr>
          <w:rFonts w:ascii="Comic Sans MS" w:hAnsi="Comic Sans MS"/>
          <w:sz w:val="22"/>
          <w:szCs w:val="22"/>
        </w:rPr>
        <w:t xml:space="preserve">Analiza el sintagma adjetival de </w:t>
      </w:r>
      <w:r>
        <w:rPr>
          <w:rFonts w:ascii="Comic Sans MS" w:hAnsi="Comic Sans MS"/>
          <w:sz w:val="22"/>
          <w:szCs w:val="22"/>
        </w:rPr>
        <w:t>las siguientes</w:t>
      </w:r>
      <w:r w:rsidRPr="0049592C">
        <w:rPr>
          <w:rFonts w:ascii="Comic Sans MS" w:hAnsi="Comic Sans MS"/>
          <w:sz w:val="22"/>
          <w:szCs w:val="22"/>
        </w:rPr>
        <w:t xml:space="preserve"> oraci</w:t>
      </w:r>
      <w:r>
        <w:rPr>
          <w:rFonts w:ascii="Comic Sans MS" w:hAnsi="Comic Sans MS"/>
          <w:sz w:val="22"/>
          <w:szCs w:val="22"/>
        </w:rPr>
        <w:t>o</w:t>
      </w:r>
      <w:r w:rsidRPr="0049592C">
        <w:rPr>
          <w:rFonts w:ascii="Comic Sans MS" w:hAnsi="Comic Sans MS"/>
          <w:sz w:val="22"/>
          <w:szCs w:val="22"/>
        </w:rPr>
        <w:t>n</w:t>
      </w:r>
      <w:r>
        <w:rPr>
          <w:rFonts w:ascii="Comic Sans MS" w:hAnsi="Comic Sans MS"/>
          <w:sz w:val="22"/>
          <w:szCs w:val="22"/>
        </w:rPr>
        <w:t>es</w:t>
      </w:r>
      <w:r w:rsidRPr="0049592C">
        <w:rPr>
          <w:rFonts w:ascii="Comic Sans MS" w:hAnsi="Comic Sans MS"/>
          <w:sz w:val="22"/>
          <w:szCs w:val="22"/>
        </w:rPr>
        <w:t>:</w:t>
      </w:r>
    </w:p>
    <w:p w14:paraId="6A978670" w14:textId="3B207C5C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No parecía demasiado seguro de sus intenciones.</w:t>
      </w:r>
    </w:p>
    <w:p w14:paraId="4D5508D4" w14:textId="684FA166" w:rsid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Laura, completamente harta de aquellos ruidos, protestó.</w:t>
      </w:r>
    </w:p>
    <w:p w14:paraId="4813BE78" w14:textId="7609A5A2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7ª </w:t>
      </w:r>
      <w:r w:rsidRPr="0049592C">
        <w:rPr>
          <w:rFonts w:ascii="Comic Sans MS" w:hAnsi="Comic Sans MS"/>
          <w:sz w:val="22"/>
          <w:szCs w:val="22"/>
        </w:rPr>
        <w:t>Analiza los sintagmas adverbiales siguientes:</w:t>
      </w:r>
    </w:p>
    <w:p w14:paraId="387ED2AB" w14:textId="77777777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Demasiado tarde.</w:t>
      </w:r>
    </w:p>
    <w:p w14:paraId="171A66F7" w14:textId="0599BD8E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Dentro del baúl.</w:t>
      </w:r>
    </w:p>
    <w:p w14:paraId="6AECCE1F" w14:textId="77777777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Debajo de la escalera.</w:t>
      </w:r>
    </w:p>
    <w:p w14:paraId="532C3941" w14:textId="238A5645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Probablemente nunca.</w:t>
      </w:r>
    </w:p>
    <w:p w14:paraId="460C8103" w14:textId="0D1C4E17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8ª </w:t>
      </w:r>
      <w:r w:rsidRPr="0049592C">
        <w:rPr>
          <w:rFonts w:ascii="Comic Sans MS" w:hAnsi="Comic Sans MS"/>
          <w:sz w:val="22"/>
          <w:szCs w:val="22"/>
        </w:rPr>
        <w:t>Elige la opción correcta:</w:t>
      </w:r>
      <w:bookmarkStart w:id="0" w:name="_GoBack"/>
      <w:bookmarkEnd w:id="0"/>
    </w:p>
    <w:p w14:paraId="68BE347E" w14:textId="77777777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¡______ (He/E/Eh</w:t>
      </w:r>
      <w:proofErr w:type="gramStart"/>
      <w:r w:rsidRPr="0049592C">
        <w:rPr>
          <w:rFonts w:ascii="Comic Sans MS" w:hAnsi="Comic Sans MS"/>
          <w:sz w:val="22"/>
          <w:szCs w:val="22"/>
        </w:rPr>
        <w:t>) ,</w:t>
      </w:r>
      <w:proofErr w:type="gramEnd"/>
      <w:r w:rsidRPr="0049592C">
        <w:rPr>
          <w:rFonts w:ascii="Comic Sans MS" w:hAnsi="Comic Sans MS"/>
          <w:sz w:val="22"/>
          <w:szCs w:val="22"/>
        </w:rPr>
        <w:t xml:space="preserve"> oiga! Se _____ (ha/a/ah) dejado su móvil ahí.</w:t>
      </w:r>
    </w:p>
    <w:p w14:paraId="63F0AEE5" w14:textId="77777777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Llegaron __________ (hasta/asta) un camino empinado.</w:t>
      </w:r>
    </w:p>
    <w:p w14:paraId="653CDD37" w14:textId="23728154" w:rsidR="0049592C" w:rsidRPr="0049592C" w:rsidRDefault="0049592C" w:rsidP="0049592C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49592C">
        <w:rPr>
          <w:rFonts w:ascii="Comic Sans MS" w:hAnsi="Comic Sans MS"/>
          <w:sz w:val="22"/>
          <w:szCs w:val="22"/>
        </w:rPr>
        <w:t>− ¿Tú ______ (has/as) ____________ (hecho/echo) la __________ (hola/ola) en el estadio?</w:t>
      </w:r>
    </w:p>
    <w:sectPr w:rsidR="0049592C" w:rsidRPr="004959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273C" w14:textId="77777777"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14:paraId="733C2050" w14:textId="77777777"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B930" w14:textId="77777777"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14:paraId="26FC69D4" w14:textId="77777777"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3E4F" w14:textId="77777777"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6B1985C2" wp14:editId="4D2D4F7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51D9A"/>
    <w:rsid w:val="001B19FB"/>
    <w:rsid w:val="001C3380"/>
    <w:rsid w:val="00256E1E"/>
    <w:rsid w:val="003462A9"/>
    <w:rsid w:val="003A1C9C"/>
    <w:rsid w:val="003A459B"/>
    <w:rsid w:val="003A634C"/>
    <w:rsid w:val="0041722F"/>
    <w:rsid w:val="0049592C"/>
    <w:rsid w:val="00586974"/>
    <w:rsid w:val="006549CF"/>
    <w:rsid w:val="00666DF2"/>
    <w:rsid w:val="0067582B"/>
    <w:rsid w:val="00696E39"/>
    <w:rsid w:val="006A0247"/>
    <w:rsid w:val="006C1B1F"/>
    <w:rsid w:val="006F565C"/>
    <w:rsid w:val="0071696B"/>
    <w:rsid w:val="00767705"/>
    <w:rsid w:val="00853D50"/>
    <w:rsid w:val="00896EED"/>
    <w:rsid w:val="008A3470"/>
    <w:rsid w:val="009C0C5F"/>
    <w:rsid w:val="00B04AB8"/>
    <w:rsid w:val="00B9032E"/>
    <w:rsid w:val="00C70D60"/>
    <w:rsid w:val="00D63D89"/>
    <w:rsid w:val="00E638B8"/>
    <w:rsid w:val="00F33515"/>
    <w:rsid w:val="00F75F22"/>
    <w:rsid w:val="00F81B8A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7E1"/>
  <w15:docId w15:val="{84CAFC2B-6FC2-49B1-8F94-809CB76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EF7E-AA63-4454-A4AD-E41434E5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COLEGIO GRB</cp:lastModifiedBy>
  <cp:revision>2</cp:revision>
  <dcterms:created xsi:type="dcterms:W3CDTF">2020-02-11T15:26:00Z</dcterms:created>
  <dcterms:modified xsi:type="dcterms:W3CDTF">2020-02-11T15:26:00Z</dcterms:modified>
</cp:coreProperties>
</file>